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47" w:rsidRDefault="00F20747" w:rsidP="00F20747">
      <w:pPr>
        <w:spacing w:line="276" w:lineRule="auto"/>
        <w:ind w:firstLine="720"/>
        <w:rPr>
          <w:lang w:val="sr-Cyrl-CS"/>
        </w:rPr>
      </w:pPr>
      <w:r>
        <w:rPr>
          <w:lang w:val="sr-Cyrl-RS"/>
        </w:rPr>
        <w:t xml:space="preserve">Скупштина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Земун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30. </w:t>
      </w:r>
      <w:r>
        <w:rPr>
          <w:lang w:val="sr-Cyrl-RS"/>
        </w:rPr>
        <w:t xml:space="preserve">децембра </w:t>
      </w:r>
      <w:r>
        <w:t>20</w:t>
      </w:r>
      <w:r>
        <w:rPr>
          <w:lang w:val="sr-Cyrl-RS"/>
        </w:rPr>
        <w:t>2</w:t>
      </w:r>
      <w:r>
        <w:t xml:space="preserve">1.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>,</w:t>
      </w:r>
      <w:r>
        <w:rPr>
          <w:lang w:val="sr-Latn-RS"/>
        </w:rPr>
        <w:t xml:space="preserve"> </w:t>
      </w:r>
    </w:p>
    <w:p w:rsidR="00F20747" w:rsidRDefault="00F20747" w:rsidP="00F207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16. став 1. тачка 5. Статута Градске општине Земун („Сл. лист Града Београда“, бр. 95/19 – пречишћен текст и 156/20), доне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 је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9E112E" w:rsidRDefault="009E112E" w:rsidP="007D136B">
      <w:pPr>
        <w:spacing w:line="276" w:lineRule="auto"/>
        <w:jc w:val="center"/>
        <w:rPr>
          <w:b/>
          <w:lang w:val="ru-RU"/>
        </w:rPr>
      </w:pP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О</w:t>
      </w:r>
      <w:r>
        <w:rPr>
          <w:b/>
          <w:lang w:val="sr-Cyrl-CS"/>
        </w:rPr>
        <w:t xml:space="preserve"> Д </w:t>
      </w:r>
      <w:r>
        <w:rPr>
          <w:b/>
          <w:lang w:val="ru-RU"/>
        </w:rPr>
        <w:t>Л</w:t>
      </w:r>
      <w:r>
        <w:rPr>
          <w:b/>
          <w:lang w:val="sr-Cyrl-CS"/>
        </w:rPr>
        <w:t xml:space="preserve"> У </w:t>
      </w:r>
      <w:r>
        <w:rPr>
          <w:b/>
          <w:lang w:val="ru-RU"/>
        </w:rPr>
        <w:t>К</w:t>
      </w:r>
      <w:r>
        <w:rPr>
          <w:b/>
          <w:lang w:val="sr-Cyrl-CS"/>
        </w:rPr>
        <w:t xml:space="preserve"> У </w:t>
      </w:r>
      <w:r>
        <w:rPr>
          <w:b/>
          <w:lang w:val="ru-RU"/>
        </w:rPr>
        <w:t xml:space="preserve"> </w:t>
      </w: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О МЕСНИМ ЗАЈЕДНИЦАМА НА ТЕРИТОРИЈИ </w:t>
      </w: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  <w:r>
        <w:rPr>
          <w:b/>
          <w:lang w:val="ru-RU"/>
        </w:rPr>
        <w:t xml:space="preserve">ГРАДСКЕ ОПШТИНЕ </w:t>
      </w:r>
      <w:r>
        <w:rPr>
          <w:b/>
          <w:lang w:val="sr-Cyrl-CS"/>
        </w:rPr>
        <w:t>ЗЕМУН</w:t>
      </w:r>
    </w:p>
    <w:p w:rsidR="007D136B" w:rsidRDefault="007D136B" w:rsidP="007D136B">
      <w:pPr>
        <w:spacing w:line="276" w:lineRule="auto"/>
        <w:jc w:val="center"/>
        <w:rPr>
          <w:lang w:val="sr-Cyrl-CS"/>
        </w:rPr>
      </w:pPr>
    </w:p>
    <w:p w:rsidR="007D136B" w:rsidRDefault="007D136B" w:rsidP="007D136B">
      <w:pPr>
        <w:spacing w:line="276" w:lineRule="auto"/>
        <w:jc w:val="center"/>
        <w:rPr>
          <w:b/>
        </w:rPr>
      </w:pPr>
      <w:r>
        <w:rPr>
          <w:b/>
        </w:rPr>
        <w:t>I</w:t>
      </w:r>
      <w:r>
        <w:rPr>
          <w:b/>
          <w:lang w:val="ru-RU"/>
        </w:rPr>
        <w:t xml:space="preserve"> – ОПШТЕ ОДРЕДБЕ</w:t>
      </w:r>
    </w:p>
    <w:p w:rsidR="007D136B" w:rsidRDefault="007D136B" w:rsidP="007D136B">
      <w:pPr>
        <w:spacing w:line="276" w:lineRule="auto"/>
        <w:jc w:val="center"/>
        <w:rPr>
          <w:b/>
        </w:rPr>
      </w:pPr>
    </w:p>
    <w:p w:rsidR="007D136B" w:rsidRDefault="007D136B" w:rsidP="007D136B">
      <w:pPr>
        <w:spacing w:line="276" w:lineRule="auto"/>
        <w:jc w:val="center"/>
        <w:rPr>
          <w:lang w:val="ru-RU"/>
        </w:rPr>
      </w:pPr>
      <w:r>
        <w:rPr>
          <w:lang w:val="sr-Cyrl-CS"/>
        </w:rPr>
        <w:t>Ч</w:t>
      </w:r>
      <w:r>
        <w:rPr>
          <w:lang w:val="ru-RU"/>
        </w:rPr>
        <w:t>лан 1.</w:t>
      </w:r>
    </w:p>
    <w:p w:rsidR="007D136B" w:rsidRDefault="007D136B" w:rsidP="007D136B">
      <w:pPr>
        <w:spacing w:line="276" w:lineRule="auto"/>
        <w:ind w:firstLine="720"/>
        <w:rPr>
          <w:lang w:val="sr-Cyrl-RS"/>
        </w:rPr>
      </w:pPr>
      <w:r>
        <w:rPr>
          <w:lang w:val="ru-RU"/>
        </w:rPr>
        <w:t xml:space="preserve">Одлуком о месним заједницама на територији Градске општине </w:t>
      </w:r>
      <w:r>
        <w:rPr>
          <w:lang w:val="sr-Cyrl-CS"/>
        </w:rPr>
        <w:t xml:space="preserve">Земун </w:t>
      </w:r>
      <w:r>
        <w:rPr>
          <w:lang w:val="ru-RU"/>
        </w:rPr>
        <w:t xml:space="preserve">(у даљем тексту: одлука) утврђује се </w:t>
      </w:r>
      <w:r>
        <w:rPr>
          <w:lang w:val="sr-Cyrl-RS"/>
        </w:rPr>
        <w:t>број месних заједница, назив, подручје и послови месних заједница, органи и поступак избора органа, организација и рад органа, начин одлучивања, средства за рад и финансирање послова месних заједница, поверавање послова месним заједницама, јавност рада и обавештавање грађана и друга питања од значаја за рад месних заједница.</w:t>
      </w:r>
    </w:p>
    <w:p w:rsidR="007D136B" w:rsidRDefault="007D136B" w:rsidP="007D136B">
      <w:pPr>
        <w:spacing w:line="276" w:lineRule="auto"/>
        <w:rPr>
          <w:lang w:val="sr-Cyrl-CS"/>
        </w:rPr>
      </w:pPr>
    </w:p>
    <w:p w:rsidR="007D136B" w:rsidRDefault="007D136B" w:rsidP="007D136B">
      <w:pPr>
        <w:spacing w:line="276" w:lineRule="auto"/>
        <w:jc w:val="center"/>
        <w:rPr>
          <w:lang w:val="ru-RU"/>
        </w:rPr>
      </w:pPr>
      <w:r>
        <w:rPr>
          <w:lang w:val="sr-Cyrl-CS"/>
        </w:rPr>
        <w:t>Ч</w:t>
      </w:r>
      <w:r>
        <w:rPr>
          <w:lang w:val="ru-RU"/>
        </w:rPr>
        <w:t>лан 2.</w:t>
      </w:r>
    </w:p>
    <w:p w:rsidR="007D136B" w:rsidRDefault="007D136B" w:rsidP="007D136B">
      <w:pPr>
        <w:spacing w:line="276" w:lineRule="auto"/>
        <w:ind w:firstLine="720"/>
      </w:pPr>
      <w:r>
        <w:rPr>
          <w:lang w:val="ru-RU"/>
        </w:rPr>
        <w:t xml:space="preserve">Ради задовољавања потреба од непосредног заједничког интереса за грађане на одређеном подручју Градске општине Земун (у даљем тексту: градска општина), оснива се месна заједница у складу са Законом о главном граду, Статутом Града Београда и Статутом Градске општине Земун. </w:t>
      </w:r>
    </w:p>
    <w:p w:rsidR="007D136B" w:rsidRDefault="007D136B" w:rsidP="007D136B">
      <w:pPr>
        <w:spacing w:line="276" w:lineRule="auto"/>
        <w:ind w:firstLine="720"/>
        <w:rPr>
          <w:b/>
        </w:rPr>
      </w:pPr>
    </w:p>
    <w:p w:rsidR="007D136B" w:rsidRDefault="007D136B" w:rsidP="007D136B">
      <w:pPr>
        <w:spacing w:line="276" w:lineRule="auto"/>
        <w:jc w:val="center"/>
        <w:rPr>
          <w:lang w:val="ru-RU"/>
        </w:rPr>
      </w:pPr>
      <w:r>
        <w:rPr>
          <w:lang w:val="sr-Cyrl-CS"/>
        </w:rPr>
        <w:t>Ч</w:t>
      </w:r>
      <w:r>
        <w:rPr>
          <w:lang w:val="ru-RU"/>
        </w:rPr>
        <w:t>лан 3.</w:t>
      </w:r>
    </w:p>
    <w:p w:rsidR="007D136B" w:rsidRDefault="007D136B" w:rsidP="007D136B">
      <w:pPr>
        <w:spacing w:line="276" w:lineRule="auto"/>
        <w:ind w:firstLine="720"/>
        <w:rPr>
          <w:lang w:val="ru-RU"/>
        </w:rPr>
      </w:pPr>
      <w:r>
        <w:rPr>
          <w:lang w:val="ru-RU"/>
        </w:rPr>
        <w:t>Месна заједница има својство правног  лица  у  оквиру права и дужности утврђених  Статутом Градске општине Земун и овом одлуком.</w:t>
      </w:r>
    </w:p>
    <w:p w:rsidR="007D136B" w:rsidRDefault="007D136B" w:rsidP="007D136B">
      <w:pPr>
        <w:spacing w:line="276" w:lineRule="auto"/>
        <w:ind w:firstLine="720"/>
        <w:rPr>
          <w:lang w:val="ru-RU"/>
        </w:rPr>
      </w:pPr>
      <w:r>
        <w:rPr>
          <w:lang w:val="ru-RU"/>
        </w:rPr>
        <w:t>Месна заједница има право коришћења на стварима у јавној својини града, у складу са законом, прописом и другим актом града.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ru-RU"/>
        </w:rPr>
        <w:t>Месна заједница има печат.</w:t>
      </w:r>
      <w:r>
        <w:rPr>
          <w:lang w:val="sr-Cyrl-CS"/>
        </w:rPr>
        <w:t xml:space="preserve"> </w:t>
      </w:r>
      <w:r>
        <w:rPr>
          <w:lang w:val="ru-RU"/>
        </w:rPr>
        <w:t>Садржина, изглед и употреба печата органа месне заједнице утврдиће се актом месне заједнице у складу са законом.</w:t>
      </w:r>
    </w:p>
    <w:p w:rsidR="007D136B" w:rsidRDefault="007D136B" w:rsidP="007D136B">
      <w:pPr>
        <w:spacing w:line="276" w:lineRule="auto"/>
        <w:rPr>
          <w:b/>
        </w:rPr>
      </w:pP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  <w:r>
        <w:rPr>
          <w:b/>
        </w:rPr>
        <w:t>II</w:t>
      </w:r>
      <w:r>
        <w:rPr>
          <w:b/>
          <w:lang w:val="ru-RU"/>
        </w:rPr>
        <w:t xml:space="preserve"> – </w:t>
      </w:r>
      <w:r>
        <w:rPr>
          <w:b/>
          <w:lang w:val="sr-Cyrl-CS"/>
        </w:rPr>
        <w:t>ОСНИВАЊЕ,</w:t>
      </w:r>
      <w:r>
        <w:rPr>
          <w:b/>
          <w:lang w:val="ru-RU"/>
        </w:rPr>
        <w:t xml:space="preserve"> УКИДАЊЕ И ПРОМЕНА</w:t>
      </w: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ПОДРУ</w:t>
      </w:r>
      <w:r>
        <w:rPr>
          <w:b/>
          <w:lang w:val="sr-Cyrl-CS"/>
        </w:rPr>
        <w:t>Ч</w:t>
      </w:r>
      <w:r>
        <w:rPr>
          <w:b/>
          <w:lang w:val="ru-RU"/>
        </w:rPr>
        <w:t>ЈА МЕСНИХ ЗАЈЕДНИЦА</w:t>
      </w: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</w:p>
    <w:p w:rsidR="007D136B" w:rsidRDefault="007D136B" w:rsidP="007D136B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4.</w:t>
      </w:r>
    </w:p>
    <w:p w:rsidR="007D136B" w:rsidRDefault="007D136B" w:rsidP="007D136B">
      <w:pPr>
        <w:spacing w:line="276" w:lineRule="auto"/>
      </w:pPr>
      <w:r>
        <w:rPr>
          <w:lang w:val="sr-Cyrl-CS"/>
        </w:rPr>
        <w:tab/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укидање</w:t>
      </w:r>
      <w:proofErr w:type="spellEnd"/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10%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пребивалиштем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трећина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укида</w:t>
      </w:r>
      <w:proofErr w:type="spellEnd"/>
      <w:r>
        <w:t xml:space="preserve"> 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зајединца</w:t>
      </w:r>
      <w:proofErr w:type="spellEnd"/>
      <w:r>
        <w:t>.</w:t>
      </w:r>
    </w:p>
    <w:p w:rsidR="007D136B" w:rsidRDefault="007D136B" w:rsidP="007D136B">
      <w:pPr>
        <w:spacing w:line="276" w:lineRule="auto"/>
      </w:pPr>
      <w:r>
        <w:rPr>
          <w:lang w:val="sr-Cyrl-CS"/>
        </w:rPr>
        <w:lastRenderedPageBreak/>
        <w:tab/>
        <w:t>Предлог за образовање односно укидање месне заједнице подноси се Скупштини Градске општине Земун у писаном облику потврђен потписима грађана.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t xml:space="preserve">          </w:t>
      </w:r>
      <w:r>
        <w:rPr>
          <w:lang w:val="sr-Cyrl-RS"/>
        </w:rPr>
        <w:t xml:space="preserve">  </w:t>
      </w:r>
    </w:p>
    <w:p w:rsidR="007D136B" w:rsidRDefault="007D136B" w:rsidP="007D136B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Одлуку о образовању нове, спајању, припајању, подели или укидању месне заједнице доноси Скупштина градске општине већином гласова од укупног броја одборника, по претходно прибављеном мишљењу грађана са тог подручја.</w:t>
      </w: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</w:p>
    <w:p w:rsidR="007D136B" w:rsidRDefault="007D136B" w:rsidP="007D136B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</w:t>
      </w:r>
      <w:r>
        <w:rPr>
          <w:lang w:val="ru-RU"/>
        </w:rPr>
        <w:t xml:space="preserve">лан </w:t>
      </w:r>
      <w:r>
        <w:rPr>
          <w:lang w:val="sr-Cyrl-CS"/>
        </w:rPr>
        <w:t>6</w:t>
      </w:r>
      <w:r>
        <w:rPr>
          <w:lang w:val="ru-RU"/>
        </w:rPr>
        <w:t>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ab/>
        <w:t xml:space="preserve">На територији Градске општине Земун образоване су четири месне заједнице и то: 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Месна заједница Батајница;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Месна заједница Угриновци;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Месна заједница Земун Поље;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Месна заједница Нова Галеника.</w:t>
      </w:r>
    </w:p>
    <w:p w:rsidR="007D136B" w:rsidRDefault="007D136B" w:rsidP="007D136B">
      <w:pPr>
        <w:spacing w:line="276" w:lineRule="auto"/>
        <w:ind w:left="720"/>
        <w:rPr>
          <w:lang w:val="sr-Cyrl-CS"/>
        </w:rPr>
      </w:pPr>
    </w:p>
    <w:p w:rsidR="007D136B" w:rsidRDefault="007D136B" w:rsidP="007D136B">
      <w:pPr>
        <w:spacing w:line="276" w:lineRule="auto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Члан 7.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Овом одлуком, на територији градске општине утврђују се подручја месних заједница из члана 6. одлуке:</w:t>
      </w:r>
    </w:p>
    <w:p w:rsidR="007D136B" w:rsidRDefault="007D136B" w:rsidP="007D136B">
      <w:pPr>
        <w:spacing w:line="276" w:lineRule="auto"/>
        <w:ind w:left="720"/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7D136B" w:rsidRDefault="007D136B" w:rsidP="007D136B">
      <w:pPr>
        <w:spacing w:line="276" w:lineRule="auto"/>
        <w:ind w:left="720"/>
        <w:rPr>
          <w:b/>
          <w:lang w:val="sr-Cyrl-CS"/>
        </w:rPr>
      </w:pPr>
      <w:r>
        <w:rPr>
          <w:lang w:val="sr-Cyrl-CS"/>
        </w:rPr>
        <w:t xml:space="preserve">                                  </w:t>
      </w:r>
      <w:r>
        <w:t xml:space="preserve">  </w:t>
      </w:r>
      <w:r>
        <w:rPr>
          <w:b/>
          <w:lang w:val="sr-Cyrl-CS"/>
        </w:rPr>
        <w:t>Месна заједница Батајница</w:t>
      </w:r>
    </w:p>
    <w:p w:rsidR="007D136B" w:rsidRDefault="007D136B" w:rsidP="007D136B">
      <w:pPr>
        <w:spacing w:line="276" w:lineRule="auto"/>
        <w:ind w:left="720"/>
        <w:rPr>
          <w:b/>
          <w:lang w:val="sr-Cyrl-CS"/>
        </w:rPr>
      </w:pPr>
    </w:p>
    <w:p w:rsidR="007D136B" w:rsidRDefault="007D136B" w:rsidP="007D136B">
      <w:pPr>
        <w:spacing w:line="276" w:lineRule="auto"/>
        <w:ind w:firstLine="540"/>
        <w:rPr>
          <w:lang w:val="ru-RU"/>
        </w:rPr>
      </w:pPr>
      <w:r>
        <w:rPr>
          <w:lang w:val="sr-Cyrl-CS"/>
        </w:rPr>
        <w:t xml:space="preserve"> </w:t>
      </w:r>
      <w:r>
        <w:rPr>
          <w:lang w:val="ru-RU"/>
        </w:rPr>
        <w:t xml:space="preserve">  </w:t>
      </w:r>
      <w:r>
        <w:rPr>
          <w:lang w:val="sr-Cyrl-CS"/>
        </w:rPr>
        <w:t xml:space="preserve"> </w:t>
      </w:r>
      <w:r>
        <w:rPr>
          <w:lang w:val="ru-RU"/>
        </w:rPr>
        <w:t>Подручје месне заједнице Батајница чини насељено место Батајница. Границе месне заједнице се поклапају са границама КО Батајница.</w:t>
      </w:r>
    </w:p>
    <w:p w:rsidR="007D136B" w:rsidRDefault="007D136B" w:rsidP="007D136B">
      <w:pPr>
        <w:tabs>
          <w:tab w:val="left" w:pos="2940"/>
        </w:tabs>
        <w:spacing w:line="276" w:lineRule="auto"/>
        <w:ind w:firstLine="540"/>
        <w:rPr>
          <w:lang w:val="ru-RU"/>
        </w:rPr>
      </w:pPr>
      <w:r>
        <w:rPr>
          <w:lang w:val="ru-RU"/>
        </w:rPr>
        <w:tab/>
      </w:r>
    </w:p>
    <w:p w:rsidR="007D136B" w:rsidRDefault="007D136B" w:rsidP="007D136B">
      <w:pPr>
        <w:tabs>
          <w:tab w:val="left" w:pos="2940"/>
        </w:tabs>
        <w:spacing w:line="276" w:lineRule="auto"/>
        <w:ind w:firstLine="540"/>
        <w:rPr>
          <w:b/>
          <w:lang w:val="ru-RU"/>
        </w:rPr>
      </w:pPr>
      <w:r>
        <w:rPr>
          <w:lang w:val="ru-RU"/>
        </w:rPr>
        <w:t xml:space="preserve">                                       </w:t>
      </w:r>
      <w:r>
        <w:rPr>
          <w:b/>
          <w:lang w:val="ru-RU"/>
        </w:rPr>
        <w:t>Месна заједница Угриновци</w:t>
      </w:r>
    </w:p>
    <w:p w:rsidR="007D136B" w:rsidRDefault="007D136B" w:rsidP="007D136B">
      <w:pPr>
        <w:tabs>
          <w:tab w:val="left" w:pos="2940"/>
        </w:tabs>
        <w:spacing w:line="276" w:lineRule="auto"/>
        <w:ind w:firstLine="540"/>
        <w:rPr>
          <w:b/>
          <w:lang w:val="ru-RU"/>
        </w:rPr>
      </w:pPr>
    </w:p>
    <w:p w:rsidR="007D136B" w:rsidRDefault="007D136B" w:rsidP="007D136B">
      <w:pPr>
        <w:tabs>
          <w:tab w:val="left" w:pos="2940"/>
        </w:tabs>
        <w:spacing w:line="276" w:lineRule="auto"/>
        <w:rPr>
          <w:lang w:val="ru-RU"/>
        </w:rPr>
      </w:pPr>
      <w:r>
        <w:rPr>
          <w:b/>
          <w:lang w:val="ru-RU"/>
        </w:rPr>
        <w:t xml:space="preserve">           </w:t>
      </w:r>
      <w:r>
        <w:rPr>
          <w:lang w:val="ru-RU"/>
        </w:rPr>
        <w:t xml:space="preserve">Подручје месне заједнице </w:t>
      </w:r>
      <w:r>
        <w:rPr>
          <w:lang w:val="sr-Cyrl-CS"/>
        </w:rPr>
        <w:t>Угриновци ч</w:t>
      </w:r>
      <w:r>
        <w:rPr>
          <w:lang w:val="ru-RU"/>
        </w:rPr>
        <w:t>ини насељено место Угриновци са насељима Бусије и Грмовац.</w:t>
      </w:r>
      <w:r>
        <w:rPr>
          <w:lang w:val="sr-Cyrl-CS"/>
        </w:rPr>
        <w:t xml:space="preserve"> </w:t>
      </w:r>
      <w:r>
        <w:rPr>
          <w:lang w:val="ru-RU"/>
        </w:rPr>
        <w:t>Границе месне заједнице се поклапају са границама КО Угриновци.</w:t>
      </w:r>
    </w:p>
    <w:p w:rsidR="007D136B" w:rsidRDefault="007D136B" w:rsidP="007D136B">
      <w:pPr>
        <w:tabs>
          <w:tab w:val="left" w:pos="2940"/>
        </w:tabs>
        <w:spacing w:line="276" w:lineRule="auto"/>
        <w:rPr>
          <w:lang w:val="ru-RU"/>
        </w:rPr>
      </w:pPr>
    </w:p>
    <w:p w:rsidR="007D136B" w:rsidRDefault="007D136B" w:rsidP="007D136B">
      <w:pPr>
        <w:spacing w:line="276" w:lineRule="auto"/>
        <w:ind w:firstLine="708"/>
        <w:rPr>
          <w:b/>
          <w:lang w:val="sr-Cyrl-CS"/>
        </w:rPr>
      </w:pPr>
      <w:r>
        <w:rPr>
          <w:lang w:val="sr-Cyrl-CS"/>
        </w:rPr>
        <w:t xml:space="preserve">                                     </w:t>
      </w:r>
      <w:r>
        <w:rPr>
          <w:b/>
          <w:lang w:val="sr-Cyrl-CS"/>
        </w:rPr>
        <w:t xml:space="preserve">Месна заједница Земун Поље </w:t>
      </w:r>
    </w:p>
    <w:p w:rsidR="007D136B" w:rsidRDefault="007D136B" w:rsidP="007D136B">
      <w:pPr>
        <w:spacing w:line="276" w:lineRule="auto"/>
        <w:ind w:firstLine="708"/>
        <w:rPr>
          <w:b/>
          <w:lang w:val="sr-Cyrl-CS"/>
        </w:rPr>
      </w:pPr>
    </w:p>
    <w:p w:rsidR="007D136B" w:rsidRDefault="007D136B" w:rsidP="007D136B">
      <w:pPr>
        <w:spacing w:line="276" w:lineRule="auto"/>
        <w:ind w:firstLine="708"/>
        <w:rPr>
          <w:lang w:val="ru-RU"/>
        </w:rPr>
      </w:pPr>
      <w:r>
        <w:rPr>
          <w:lang w:val="ru-RU"/>
        </w:rPr>
        <w:t>Подручје месне заједнице</w:t>
      </w:r>
      <w:r>
        <w:rPr>
          <w:lang w:val="sr-Cyrl-CS"/>
        </w:rPr>
        <w:t xml:space="preserve"> </w:t>
      </w:r>
      <w:r>
        <w:rPr>
          <w:lang w:val="ru-RU"/>
        </w:rPr>
        <w:t xml:space="preserve"> Земун Поље чине: насеље Земун Поље, Плави хоризонт, 13. Мај и Соко Салаш, а почиње на северо-истоку код предузећа „Рад“ циглане (коју обухвата), на раскршћу новоформираних улица Батајнички друм 5. део и улице Батајнички друм 4 део, граница иде даље улицом Батајнички друм 5. део до раскршћа са улицом Батајнички друм. Наставља у смеру југозапада иза бившег предузећа „БИМ Славија“ у дужини од 220 метара и даље наставља у смеру југоистока до изласка на улицу Батајнички друм 6 део. Наставља паралелно са улицом Батајнички друм у смеру ка Земуну, иза предузећа „Галеника Магмасил“ до изласка на улицу Батајнички друм 2. део. Даље улицом </w:t>
      </w:r>
      <w:r>
        <w:rPr>
          <w:lang w:val="ru-RU"/>
        </w:rPr>
        <w:lastRenderedPageBreak/>
        <w:t xml:space="preserve">насеља Земун Поље Мала пруга и улицом Драгачевских трубача све до раскршћа те улице са железничком пругом Београд - Загреб. Граница даље прати пругу све до споја улица Милке Лукић и Милана Решетара. Наставља улицом Милке Лукић у смеру запада до раскрснице са некатегорисаним путем кат. парц. бр. 1322/4 КО Земун Поље. Ту граница наставља у смеру југа наведеним некатегорисаним путем и улицом Светолика Никачевића  све до изласка на Аутопут Београд – Загреб. Аутопутем Београд – Загреб наставља у смеру Аеродрома све до насеља Соко салаш и ту скреће десно, даље наставља ка северу обухватајући десну страну насеља све до тромеђе КО Батајница, Земун Поље и Добановци. Граница наставља у смеру североистока (поклапа се са границом катастарске општине), све до изласка на раскрсницу Аутопута Београд – Нови Сад и новоформиране улице Батајнички друм 16. део. Наставља истим смером (границом КО Земун Поље и Батајница) у смеру североистока кроз атаре њива све до изласка на Дунав. </w:t>
      </w:r>
    </w:p>
    <w:p w:rsidR="007D136B" w:rsidRDefault="007D136B" w:rsidP="007D136B">
      <w:pPr>
        <w:tabs>
          <w:tab w:val="left" w:pos="2220"/>
        </w:tabs>
        <w:spacing w:line="276" w:lineRule="auto"/>
        <w:rPr>
          <w:lang w:val="sr-Cyrl-CS"/>
        </w:rPr>
      </w:pPr>
      <w:r>
        <w:rPr>
          <w:lang w:val="sr-Cyrl-CS"/>
        </w:rPr>
        <w:tab/>
      </w:r>
    </w:p>
    <w:p w:rsidR="007D136B" w:rsidRDefault="007D136B" w:rsidP="007D136B">
      <w:pPr>
        <w:tabs>
          <w:tab w:val="left" w:pos="2220"/>
        </w:tabs>
        <w:spacing w:line="276" w:lineRule="auto"/>
        <w:rPr>
          <w:b/>
          <w:lang w:val="sr-Cyrl-CS"/>
        </w:rPr>
      </w:pPr>
      <w:r>
        <w:rPr>
          <w:lang w:val="sr-Cyrl-CS"/>
        </w:rPr>
        <w:t xml:space="preserve">                                         </w:t>
      </w:r>
      <w:r>
        <w:t xml:space="preserve">    </w:t>
      </w:r>
      <w:r>
        <w:rPr>
          <w:lang w:val="sr-Cyrl-CS"/>
        </w:rPr>
        <w:t xml:space="preserve">   </w:t>
      </w:r>
      <w:r>
        <w:rPr>
          <w:b/>
          <w:lang w:val="sr-Cyrl-CS"/>
        </w:rPr>
        <w:t xml:space="preserve">Месна заједница Нова Галеника </w:t>
      </w:r>
    </w:p>
    <w:p w:rsidR="007D136B" w:rsidRDefault="007D136B" w:rsidP="007D136B">
      <w:pPr>
        <w:tabs>
          <w:tab w:val="left" w:pos="2220"/>
        </w:tabs>
        <w:spacing w:line="276" w:lineRule="auto"/>
        <w:rPr>
          <w:b/>
          <w:lang w:val="sr-Cyrl-CS"/>
        </w:rPr>
      </w:pPr>
      <w:r>
        <w:rPr>
          <w:b/>
          <w:lang w:val="sr-Cyrl-CS"/>
        </w:rPr>
        <w:t xml:space="preserve">          </w:t>
      </w:r>
    </w:p>
    <w:p w:rsidR="007D136B" w:rsidRDefault="007D136B" w:rsidP="007D136B">
      <w:pPr>
        <w:spacing w:line="276" w:lineRule="auto"/>
        <w:ind w:firstLine="708"/>
        <w:rPr>
          <w:lang w:val="ru-RU"/>
        </w:rPr>
      </w:pPr>
      <w:r>
        <w:rPr>
          <w:lang w:val="sr-Cyrl-CS"/>
        </w:rPr>
        <w:t>Подручје месне заједнице Нова Галеника  чини насеље Алтина, КО Земун Поље, и насеље Нова Галеника, КО Земун, а почиње на северу код предузећа „Рад“, циглане (коју не обухвата), на раскршћу новоформираних улица Батајнички друм 5. део и улице Батајнички друм 4. део, границ</w:t>
      </w:r>
      <w:r>
        <w:t>a</w:t>
      </w:r>
      <w:r>
        <w:rPr>
          <w:lang w:val="sr-Cyrl-CS"/>
        </w:rPr>
        <w:t xml:space="preserve"> иде даље улицом Батајнички друм 5. део до раскршћа са улицом Батајнички друм. </w:t>
      </w:r>
      <w:r>
        <w:rPr>
          <w:lang w:val="ru-RU"/>
        </w:rPr>
        <w:t xml:space="preserve">Наставља у смеру југозапада иза бившег предузећа „БИМ Славија“ у дужини од 220 метара. Потом  наставља у смеру југоистока до изласка на улицу Батајнички друм 6. део. Наставља паралелно са улицом Батајнички друм у смеру ка Земуну иза предузећа „Галеника Магмасил“ до изласка на улицу Батајнички друм 2. део. Даље улицом насеља Земун Поље, Мала пруга и улицом Драгачевских трубача све до раскршћа те улице са железничком пругом Београд-Загреб. Граница даље прати пругу све до раскрснице пруге и улице Добановачки пут. Даље улицом Добановачки пут у смеру истока до раскрснице са аутопутем за Нови Сад. Аутопутем у смеру Новог Сада до улице Дунавских вирова. Улицом Дунавских вирова у смеру севера до раскрснице са саобраћајницом Т-7. Даље саобраћајницом Т-7 до раскрснице са Улицом цара Душана. Улицом цара Душана у смеру ка Батајници, код улице Карамутске скреће десно и наставља улицом до раскрснице са улицом Дивље крушке а затим истим правцем до изласка на Дунав. </w:t>
      </w:r>
    </w:p>
    <w:p w:rsidR="007D136B" w:rsidRDefault="007D136B" w:rsidP="007D136B">
      <w:pPr>
        <w:spacing w:line="276" w:lineRule="auto"/>
        <w:rPr>
          <w:lang w:val="sr-Cyrl-CS"/>
        </w:rPr>
      </w:pPr>
    </w:p>
    <w:p w:rsidR="007D136B" w:rsidRDefault="007D136B" w:rsidP="007D136B">
      <w:pPr>
        <w:spacing w:line="276" w:lineRule="auto"/>
        <w:rPr>
          <w:lang w:val="sr-Cyrl-CS"/>
        </w:rPr>
      </w:pPr>
      <w:r>
        <w:t xml:space="preserve">                                                                        </w:t>
      </w:r>
      <w:r>
        <w:rPr>
          <w:lang w:val="sr-Cyrl-CS"/>
        </w:rPr>
        <w:t xml:space="preserve">Члан </w:t>
      </w:r>
      <w:r>
        <w:rPr>
          <w:lang w:val="sr-Cyrl-RS"/>
        </w:rPr>
        <w:t>8</w:t>
      </w:r>
      <w:r>
        <w:rPr>
          <w:lang w:val="sr-Cyrl-CS"/>
        </w:rPr>
        <w:t>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ab/>
        <w:t>Месна заједница може бити укинута уколико се потребе грађана са њеног подручја могу задовољити на рационалнији и економичнији начин, и то: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припајањем једне месне заједнице другој месној заједници;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спајањем две или више месних заједница у једну месну заједницу;</w:t>
      </w:r>
    </w:p>
    <w:p w:rsidR="007D136B" w:rsidRDefault="007D136B" w:rsidP="007D136B">
      <w:pPr>
        <w:widowControl/>
        <w:numPr>
          <w:ilvl w:val="0"/>
          <w:numId w:val="1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поделом постојеће на две или више месних заједница.</w:t>
      </w:r>
    </w:p>
    <w:p w:rsidR="007D136B" w:rsidRDefault="007D136B" w:rsidP="007D136B">
      <w:pPr>
        <w:spacing w:line="276" w:lineRule="auto"/>
        <w:rPr>
          <w:lang w:val="sr-Cyrl-CS"/>
        </w:rPr>
      </w:pPr>
    </w:p>
    <w:p w:rsidR="009E112E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ab/>
      </w:r>
    </w:p>
    <w:p w:rsidR="007D136B" w:rsidRDefault="007D136B" w:rsidP="009E112E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lastRenderedPageBreak/>
        <w:t xml:space="preserve">Правни следбеник припојене, спојених или подељених месних заједница, је месна заједница настала припајањем, спајањем, односно поделом. </w:t>
      </w:r>
    </w:p>
    <w:p w:rsidR="007D136B" w:rsidRDefault="007D136B" w:rsidP="007D136B">
      <w:pPr>
        <w:spacing w:line="276" w:lineRule="auto"/>
        <w:jc w:val="center"/>
        <w:rPr>
          <w:b/>
        </w:rPr>
      </w:pP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  <w:r>
        <w:rPr>
          <w:b/>
        </w:rPr>
        <w:t>III</w:t>
      </w:r>
      <w:r>
        <w:rPr>
          <w:b/>
          <w:lang w:val="ru-RU"/>
        </w:rPr>
        <w:t xml:space="preserve"> – ПОСЛОВИ МЕСНЕ ЗАЈЕДНИЦЕ</w:t>
      </w: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</w:p>
    <w:p w:rsidR="007D136B" w:rsidRDefault="007D136B" w:rsidP="007D136B">
      <w:pPr>
        <w:spacing w:line="276" w:lineRule="auto"/>
        <w:jc w:val="center"/>
        <w:rPr>
          <w:lang w:val="ru-RU"/>
        </w:rPr>
      </w:pPr>
      <w:r>
        <w:rPr>
          <w:lang w:val="sr-Cyrl-CS"/>
        </w:rPr>
        <w:t xml:space="preserve"> Ч</w:t>
      </w:r>
      <w:r>
        <w:rPr>
          <w:lang w:val="ru-RU"/>
        </w:rPr>
        <w:t>лан 9.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 xml:space="preserve">          Месна заједница, у складу са законом, Статутом градске општине и овом одлуком, разматра питања која се односе на стварање бољих услова живота у месној заједници, а нарочито на: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бригу о деци, старим лицима и лицима са посебним потребама;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заштиту и унапређење животне средине;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уређење и одржавање насеља и зелених површина;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90" w:firstLine="630"/>
        <w:rPr>
          <w:lang w:val="sr-Cyrl-CS"/>
        </w:rPr>
      </w:pPr>
      <w:r>
        <w:rPr>
          <w:lang w:val="sr-Cyrl-CS"/>
        </w:rPr>
        <w:t>стање објеката комуналне инфраструктуре и квалитет комуналних услуга;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снабдевање и заштиту потрошача;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распоред пословног простора и утврђивање радног времена;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развој пољопривреде;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0" w:firstLine="720"/>
        <w:rPr>
          <w:lang w:val="sr-Cyrl-CS"/>
        </w:rPr>
      </w:pPr>
      <w:r>
        <w:rPr>
          <w:lang w:val="sr-Cyrl-CS"/>
        </w:rPr>
        <w:t>одржавање културних и спортских манифестација, као и активности везане за одмор и рекреацију старих лица;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одржавање стамбених зграда;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комуналну зоохигијену;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организовање противпожарне заштите;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и друга питања од значаја за грађане са овог подручја.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У вршењу послова из става 1. овог члана, месна заједница: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90" w:firstLine="630"/>
        <w:rPr>
          <w:lang w:val="sr-Cyrl-CS"/>
        </w:rPr>
      </w:pPr>
      <w:r>
        <w:rPr>
          <w:lang w:val="sr-Cyrl-CS"/>
        </w:rPr>
        <w:t>упућује иницијативе надлежним органима градске општине и града за уређивање одређених питања и измену прописа и других аката из надлежности градске општине, односно града;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0" w:firstLine="720"/>
        <w:rPr>
          <w:lang w:val="sr-Cyrl-CS"/>
        </w:rPr>
      </w:pPr>
      <w:r>
        <w:rPr>
          <w:lang w:val="sr-Cyrl-CS"/>
        </w:rPr>
        <w:t>остварује сарадњу са другим месним заједницама, удружењима грађана, установама и јавним предузећима које је основао град, односно градска општина, органима градске општине, невладиним и другим организацијама;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0" w:firstLine="720"/>
        <w:rPr>
          <w:lang w:val="sr-Cyrl-CS"/>
        </w:rPr>
      </w:pPr>
      <w:r>
        <w:rPr>
          <w:lang w:val="sr-Cyrl-CS"/>
        </w:rPr>
        <w:t>организује конкретне активности грађана и других заинтересованих учесника;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rPr>
          <w:lang w:val="sr-Cyrl-CS"/>
        </w:rPr>
      </w:pPr>
      <w:r>
        <w:rPr>
          <w:lang w:val="sr-Cyrl-CS"/>
        </w:rPr>
        <w:t>обавештава грађане месне заједнице о активностима које предузима;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0" w:firstLine="720"/>
        <w:rPr>
          <w:lang w:val="sr-Cyrl-CS"/>
        </w:rPr>
      </w:pPr>
      <w:r>
        <w:rPr>
          <w:lang w:val="sr-Cyrl-CS"/>
        </w:rPr>
        <w:t>учествује у организовању зборова грађана, референдума и покретању грађанских иницијатива;</w:t>
      </w:r>
    </w:p>
    <w:p w:rsidR="007D136B" w:rsidRDefault="007D136B" w:rsidP="007D136B">
      <w:pPr>
        <w:widowControl/>
        <w:numPr>
          <w:ilvl w:val="0"/>
          <w:numId w:val="2"/>
        </w:numPr>
        <w:adjustRightInd/>
        <w:spacing w:line="276" w:lineRule="auto"/>
        <w:ind w:left="0" w:firstLine="720"/>
        <w:rPr>
          <w:lang w:val="sr-Cyrl-CS"/>
        </w:rPr>
      </w:pPr>
      <w:r>
        <w:rPr>
          <w:lang w:val="sr-Cyrl-CS"/>
        </w:rPr>
        <w:t xml:space="preserve">врши и друге послове, у складу са овим статутом и актима месне заједнице. </w:t>
      </w:r>
    </w:p>
    <w:p w:rsidR="007D136B" w:rsidRDefault="007D136B" w:rsidP="007D136B">
      <w:pPr>
        <w:spacing w:line="276" w:lineRule="auto"/>
        <w:ind w:firstLine="720"/>
        <w:rPr>
          <w:lang w:val="ru-RU"/>
        </w:rPr>
      </w:pPr>
      <w:r>
        <w:rPr>
          <w:lang w:val="sr-Cyrl-CS"/>
        </w:rPr>
        <w:t>У вршењу својих послова, месна заједница је дужна да уважава интерес грађана градске општине, односно града у целини.</w:t>
      </w: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</w:p>
    <w:p w:rsidR="009E112E" w:rsidRDefault="009E112E" w:rsidP="007D136B">
      <w:pPr>
        <w:spacing w:line="276" w:lineRule="auto"/>
        <w:jc w:val="center"/>
        <w:rPr>
          <w:b/>
        </w:rPr>
      </w:pPr>
    </w:p>
    <w:p w:rsidR="009E112E" w:rsidRDefault="009E112E" w:rsidP="007D136B">
      <w:pPr>
        <w:spacing w:line="276" w:lineRule="auto"/>
        <w:jc w:val="center"/>
        <w:rPr>
          <w:b/>
        </w:rPr>
      </w:pPr>
    </w:p>
    <w:p w:rsidR="009E112E" w:rsidRDefault="009E112E" w:rsidP="007D136B">
      <w:pPr>
        <w:spacing w:line="276" w:lineRule="auto"/>
        <w:jc w:val="center"/>
        <w:rPr>
          <w:b/>
        </w:rPr>
      </w:pP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  <w:r>
        <w:rPr>
          <w:b/>
        </w:rPr>
        <w:lastRenderedPageBreak/>
        <w:t>IV</w:t>
      </w:r>
      <w:r>
        <w:rPr>
          <w:b/>
          <w:lang w:val="ru-RU"/>
        </w:rPr>
        <w:t xml:space="preserve"> – </w:t>
      </w:r>
      <w:proofErr w:type="gramStart"/>
      <w:r>
        <w:rPr>
          <w:b/>
          <w:lang w:val="ru-RU"/>
        </w:rPr>
        <w:t>ОРГАНИ  МЕСНЕ</w:t>
      </w:r>
      <w:proofErr w:type="gramEnd"/>
      <w:r>
        <w:rPr>
          <w:b/>
          <w:lang w:val="ru-RU"/>
        </w:rPr>
        <w:t xml:space="preserve"> ЗАЈЕДНИЦЕ </w:t>
      </w: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</w:p>
    <w:p w:rsidR="007D136B" w:rsidRDefault="007D136B" w:rsidP="007D136B">
      <w:pPr>
        <w:spacing w:line="276" w:lineRule="auto"/>
        <w:rPr>
          <w:lang w:val="ru-RU"/>
        </w:rPr>
      </w:pPr>
      <w:r>
        <w:t xml:space="preserve">                                                                        </w:t>
      </w:r>
      <w:r>
        <w:rPr>
          <w:lang w:val="sr-Cyrl-CS"/>
        </w:rPr>
        <w:t>Ч</w:t>
      </w:r>
      <w:r>
        <w:rPr>
          <w:lang w:val="ru-RU"/>
        </w:rPr>
        <w:t xml:space="preserve">лан </w:t>
      </w:r>
      <w:r>
        <w:rPr>
          <w:lang w:val="sr-Cyrl-CS"/>
        </w:rPr>
        <w:t>1</w:t>
      </w:r>
      <w:r>
        <w:rPr>
          <w:lang w:val="sr-Cyrl-RS"/>
        </w:rPr>
        <w:t>0</w:t>
      </w:r>
      <w:r>
        <w:rPr>
          <w:lang w:val="ru-RU"/>
        </w:rPr>
        <w:t>.</w:t>
      </w:r>
    </w:p>
    <w:p w:rsidR="007D136B" w:rsidRPr="009E112E" w:rsidRDefault="007D136B" w:rsidP="007D136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>У месној заједници образује се савет месне заједнице, као основни представнички орган грађана на подручју месне заједнице.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Чланове савета месне заједнице (у даљем тексту: Савет) бира Скупштина градске општине</w:t>
      </w:r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збора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>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E11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11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двоструко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2E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E112E">
        <w:rPr>
          <w:rFonts w:ascii="Times New Roman" w:hAnsi="Times New Roman" w:cs="Times New Roman"/>
          <w:sz w:val="24"/>
          <w:szCs w:val="24"/>
        </w:rPr>
        <w:t>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Савет месне заједнице има седам чланова.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12E">
        <w:rPr>
          <w:rFonts w:ascii="Times New Roman" w:hAnsi="Times New Roman" w:cs="Times New Roman"/>
          <w:sz w:val="24"/>
          <w:szCs w:val="24"/>
          <w:lang w:val="sr-Cyrl-RS"/>
        </w:rPr>
        <w:t>Савети се бирају на период од четири године.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12E">
        <w:rPr>
          <w:rFonts w:ascii="Times New Roman" w:hAnsi="Times New Roman" w:cs="Times New Roman"/>
          <w:sz w:val="24"/>
          <w:szCs w:val="24"/>
          <w:lang w:val="sr-Cyrl-RS"/>
        </w:rPr>
        <w:t>Чланови Савета су пунолетни, пословно способни грађани који имају пребивалиште на територији месне заједнице.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Председника и заменика председника Савета бирају чланови Савета на првој конститутивној седници јавеним гласањем, већином гласова од укупног броја чланова Савета.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Pr="009E112E">
        <w:rPr>
          <w:rFonts w:ascii="Times New Roman" w:hAnsi="Times New Roman" w:cs="Times New Roman"/>
          <w:sz w:val="24"/>
          <w:szCs w:val="24"/>
        </w:rPr>
        <w:t xml:space="preserve">    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 Члан 1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Члану Савета престаје мандат истеком времена на које је изабран, подношењем оставке, разрешењем, ако му престане пребивалиште на територији месне заједнице и наступањем смрти. Мандат члану Савета у наведеним случајевима престаје даном наступања одређеног разлога.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Члан Савета може бити разрешен ако не врши функцију члана Савета (неоправдано изостаје са седница савета, ремети рад савета, не сарађује са грађанима и сл.) и ако не поштује одлуке Савета. Предлог за разрешење члана Савета могу поднети чланови Савета  и одборници Скупштине градске општине. </w:t>
      </w:r>
    </w:p>
    <w:p w:rsidR="007D136B" w:rsidRPr="009E112E" w:rsidRDefault="007D136B" w:rsidP="007D136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Члан 12.</w:t>
      </w:r>
    </w:p>
    <w:p w:rsidR="007D136B" w:rsidRPr="009E112E" w:rsidRDefault="007D136B" w:rsidP="007D136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Савет месне заједнице:</w:t>
      </w:r>
    </w:p>
    <w:p w:rsidR="007D136B" w:rsidRPr="009E112E" w:rsidRDefault="007D136B" w:rsidP="007D136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1) доноси статут месне заједнице;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2) доноси финансијски план месне заједнице и програме развоја месне заједнице;</w:t>
      </w:r>
    </w:p>
    <w:p w:rsidR="007D136B" w:rsidRPr="009E112E" w:rsidRDefault="007D136B" w:rsidP="007D136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3) бира и разрешава председника савета месне заједнице;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4) предлаже мере за развој и унапређење комуналних и других делатности на подручју месне заједнице;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5) доноси пословник о раду савета месне заједнице и друге акте из надлежности месне заједнице;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6) покреће иницијативу за доношење нових или постојећих прописа градске општине, односно Града;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>7) врши друге послове из надлежности месне заједнице утврђене овим статутом, актом о оснивању месне заједнице или другим прописом Града, односно градске општине.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Рад савета месне заједнице је јаван.</w:t>
      </w:r>
    </w:p>
    <w:p w:rsidR="007D136B" w:rsidRPr="009E112E" w:rsidRDefault="007D136B" w:rsidP="007D136B">
      <w:pPr>
        <w:spacing w:line="276" w:lineRule="auto"/>
        <w:ind w:firstLine="720"/>
        <w:rPr>
          <w:lang w:val="sr-Cyrl-CS"/>
        </w:rPr>
      </w:pPr>
      <w:proofErr w:type="spellStart"/>
      <w:r w:rsidRPr="009E112E">
        <w:t>Јавност</w:t>
      </w:r>
      <w:proofErr w:type="spellEnd"/>
      <w:r w:rsidRPr="009E112E">
        <w:t xml:space="preserve"> </w:t>
      </w:r>
      <w:proofErr w:type="spellStart"/>
      <w:r w:rsidRPr="009E112E">
        <w:t>рада</w:t>
      </w:r>
      <w:proofErr w:type="spellEnd"/>
      <w:r w:rsidRPr="009E112E">
        <w:t xml:space="preserve"> </w:t>
      </w:r>
      <w:proofErr w:type="spellStart"/>
      <w:r w:rsidRPr="009E112E">
        <w:t>се</w:t>
      </w:r>
      <w:proofErr w:type="spellEnd"/>
      <w:r w:rsidRPr="009E112E">
        <w:t xml:space="preserve"> </w:t>
      </w:r>
      <w:proofErr w:type="spellStart"/>
      <w:r w:rsidRPr="009E112E">
        <w:t>обезбеђује</w:t>
      </w:r>
      <w:proofErr w:type="spellEnd"/>
      <w:r w:rsidRPr="009E112E">
        <w:t xml:space="preserve"> </w:t>
      </w:r>
      <w:proofErr w:type="spellStart"/>
      <w:r w:rsidRPr="009E112E">
        <w:t>путем</w:t>
      </w:r>
      <w:proofErr w:type="spellEnd"/>
      <w:r w:rsidRPr="009E112E">
        <w:t xml:space="preserve"> </w:t>
      </w:r>
      <w:proofErr w:type="spellStart"/>
      <w:r w:rsidRPr="009E112E">
        <w:t>јавних</w:t>
      </w:r>
      <w:proofErr w:type="spellEnd"/>
      <w:r w:rsidRPr="009E112E">
        <w:t xml:space="preserve"> </w:t>
      </w:r>
      <w:proofErr w:type="spellStart"/>
      <w:r w:rsidRPr="009E112E">
        <w:t>расправа</w:t>
      </w:r>
      <w:proofErr w:type="spellEnd"/>
      <w:r w:rsidRPr="009E112E">
        <w:t xml:space="preserve"> </w:t>
      </w:r>
      <w:proofErr w:type="spellStart"/>
      <w:r w:rsidRPr="009E112E">
        <w:t>на</w:t>
      </w:r>
      <w:proofErr w:type="spellEnd"/>
      <w:r w:rsidRPr="009E112E">
        <w:t xml:space="preserve"> </w:t>
      </w:r>
      <w:proofErr w:type="spellStart"/>
      <w:r w:rsidRPr="009E112E">
        <w:t>збору</w:t>
      </w:r>
      <w:proofErr w:type="spellEnd"/>
      <w:r w:rsidRPr="009E112E">
        <w:rPr>
          <w:lang w:val="sr-Cyrl-CS"/>
        </w:rPr>
        <w:t xml:space="preserve"> </w:t>
      </w:r>
      <w:proofErr w:type="spellStart"/>
      <w:r w:rsidRPr="009E112E">
        <w:t>грађана</w:t>
      </w:r>
      <w:proofErr w:type="spellEnd"/>
      <w:r w:rsidRPr="009E112E">
        <w:t xml:space="preserve">, </w:t>
      </w:r>
      <w:proofErr w:type="spellStart"/>
      <w:r w:rsidRPr="009E112E">
        <w:t>јавним</w:t>
      </w:r>
      <w:proofErr w:type="spellEnd"/>
      <w:r w:rsidRPr="009E112E">
        <w:t xml:space="preserve"> </w:t>
      </w:r>
      <w:proofErr w:type="spellStart"/>
      <w:r w:rsidRPr="009E112E">
        <w:t>објављивањем</w:t>
      </w:r>
      <w:proofErr w:type="spellEnd"/>
      <w:r w:rsidRPr="009E112E">
        <w:t xml:space="preserve"> </w:t>
      </w:r>
      <w:proofErr w:type="spellStart"/>
      <w:r w:rsidRPr="009E112E">
        <w:t>позива</w:t>
      </w:r>
      <w:proofErr w:type="spellEnd"/>
      <w:r w:rsidRPr="009E112E">
        <w:t xml:space="preserve"> и </w:t>
      </w:r>
      <w:proofErr w:type="spellStart"/>
      <w:r w:rsidRPr="009E112E">
        <w:t>дневног</w:t>
      </w:r>
      <w:proofErr w:type="spellEnd"/>
      <w:r w:rsidRPr="009E112E">
        <w:t xml:space="preserve"> </w:t>
      </w:r>
      <w:proofErr w:type="spellStart"/>
      <w:r w:rsidRPr="009E112E">
        <w:t>реда</w:t>
      </w:r>
      <w:proofErr w:type="spellEnd"/>
      <w:r w:rsidRPr="009E112E">
        <w:rPr>
          <w:lang w:val="sr-Cyrl-CS"/>
        </w:rPr>
        <w:t xml:space="preserve"> </w:t>
      </w:r>
      <w:proofErr w:type="spellStart"/>
      <w:r w:rsidRPr="009E112E">
        <w:t>седница</w:t>
      </w:r>
      <w:proofErr w:type="spellEnd"/>
      <w:r w:rsidRPr="009E112E">
        <w:t xml:space="preserve"> </w:t>
      </w:r>
      <w:proofErr w:type="spellStart"/>
      <w:r w:rsidRPr="009E112E">
        <w:t>савета</w:t>
      </w:r>
      <w:proofErr w:type="spellEnd"/>
      <w:r w:rsidRPr="009E112E">
        <w:t xml:space="preserve">, </w:t>
      </w:r>
      <w:proofErr w:type="spellStart"/>
      <w:r w:rsidRPr="009E112E">
        <w:t>јавним</w:t>
      </w:r>
      <w:proofErr w:type="spellEnd"/>
      <w:r w:rsidRPr="009E112E">
        <w:t xml:space="preserve"> </w:t>
      </w:r>
      <w:proofErr w:type="spellStart"/>
      <w:r w:rsidRPr="009E112E">
        <w:t>објављивањем</w:t>
      </w:r>
      <w:proofErr w:type="spellEnd"/>
      <w:r w:rsidRPr="009E112E">
        <w:t xml:space="preserve"> </w:t>
      </w:r>
      <w:proofErr w:type="spellStart"/>
      <w:r w:rsidRPr="009E112E">
        <w:t>одлука</w:t>
      </w:r>
      <w:proofErr w:type="spellEnd"/>
      <w:r w:rsidRPr="009E112E">
        <w:t xml:space="preserve"> </w:t>
      </w:r>
      <w:proofErr w:type="spellStart"/>
      <w:r w:rsidRPr="009E112E">
        <w:t>савета</w:t>
      </w:r>
      <w:proofErr w:type="spellEnd"/>
      <w:r w:rsidRPr="009E112E">
        <w:t xml:space="preserve"> и </w:t>
      </w:r>
      <w:proofErr w:type="spellStart"/>
      <w:r w:rsidRPr="009E112E">
        <w:t>на</w:t>
      </w:r>
      <w:proofErr w:type="spellEnd"/>
      <w:r w:rsidRPr="009E112E">
        <w:rPr>
          <w:lang w:val="sr-Cyrl-CS"/>
        </w:rPr>
        <w:t xml:space="preserve"> </w:t>
      </w:r>
      <w:proofErr w:type="spellStart"/>
      <w:r w:rsidRPr="009E112E">
        <w:t>други</w:t>
      </w:r>
      <w:proofErr w:type="spellEnd"/>
      <w:r w:rsidRPr="009E112E">
        <w:t xml:space="preserve"> </w:t>
      </w:r>
      <w:proofErr w:type="spellStart"/>
      <w:r w:rsidRPr="009E112E">
        <w:t>погодан</w:t>
      </w:r>
      <w:proofErr w:type="spellEnd"/>
      <w:r w:rsidRPr="009E112E">
        <w:t xml:space="preserve"> </w:t>
      </w:r>
      <w:proofErr w:type="spellStart"/>
      <w:r w:rsidRPr="009E112E">
        <w:t>начин</w:t>
      </w:r>
      <w:proofErr w:type="spellEnd"/>
      <w:r w:rsidRPr="009E112E">
        <w:t xml:space="preserve"> у </w:t>
      </w:r>
      <w:proofErr w:type="spellStart"/>
      <w:r w:rsidRPr="009E112E">
        <w:t>складу</w:t>
      </w:r>
      <w:proofErr w:type="spellEnd"/>
      <w:r w:rsidRPr="009E112E">
        <w:t xml:space="preserve"> </w:t>
      </w:r>
      <w:proofErr w:type="spellStart"/>
      <w:r w:rsidRPr="009E112E">
        <w:t>са</w:t>
      </w:r>
      <w:proofErr w:type="spellEnd"/>
      <w:r w:rsidRPr="009E112E">
        <w:t xml:space="preserve"> </w:t>
      </w:r>
      <w:proofErr w:type="spellStart"/>
      <w:r w:rsidRPr="009E112E">
        <w:t>Статутом</w:t>
      </w:r>
      <w:proofErr w:type="spellEnd"/>
      <w:r w:rsidRPr="009E112E">
        <w:t xml:space="preserve"> </w:t>
      </w:r>
      <w:proofErr w:type="spellStart"/>
      <w:r w:rsidRPr="009E112E">
        <w:t>месне</w:t>
      </w:r>
      <w:proofErr w:type="spellEnd"/>
      <w:r w:rsidRPr="009E112E">
        <w:t xml:space="preserve"> </w:t>
      </w:r>
      <w:proofErr w:type="spellStart"/>
      <w:r w:rsidRPr="009E112E">
        <w:t>заједнице</w:t>
      </w:r>
      <w:proofErr w:type="spellEnd"/>
      <w:r w:rsidRPr="009E112E">
        <w:t>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36B" w:rsidRPr="009E112E" w:rsidRDefault="007D136B" w:rsidP="007D136B">
      <w:pPr>
        <w:pStyle w:val="NoSpacing"/>
        <w:tabs>
          <w:tab w:val="left" w:pos="366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9E11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 Члан 13.</w:t>
      </w:r>
    </w:p>
    <w:p w:rsidR="007D136B" w:rsidRPr="009E112E" w:rsidRDefault="007D136B" w:rsidP="007D136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 Савета представља и заступа месну заједницу и Савет, организује рад Савета, припрема у сарадњи са стручном службом  општине предлоге аката које разматра и усваја Савет, стара се о извршењу одлуке Савета, врши и друге послове у складу са Законом о локалној самоуправи, Законом о главном граду, Статутом Града Београда и Статутом Градске општине Земун.</w:t>
      </w: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36B" w:rsidRPr="009E112E" w:rsidRDefault="007D136B" w:rsidP="007D136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9E11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11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 xml:space="preserve">         Сазивање седница, рад и одлучивање Савета, ближе се одређује Статутом месне заједнице.</w:t>
      </w:r>
    </w:p>
    <w:p w:rsidR="007D136B" w:rsidRDefault="007D136B" w:rsidP="007D136B">
      <w:pPr>
        <w:spacing w:line="276" w:lineRule="auto"/>
        <w:rPr>
          <w:b/>
          <w:lang w:val="sr-Cyrl-CS"/>
        </w:rPr>
      </w:pPr>
      <w:r>
        <w:rPr>
          <w:lang w:val="sr-Cyrl-CS"/>
        </w:rPr>
        <w:t xml:space="preserve">         Статут месне заједнице мора бити у сагласности са законом, Статутом града,  Статутом градске општине и овом одлуком.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 xml:space="preserve">        Статут месне заједнице усваја Савет већином гласова од укупног броја чланова Савета.</w:t>
      </w:r>
    </w:p>
    <w:p w:rsidR="007D136B" w:rsidRDefault="007D136B" w:rsidP="007D136B">
      <w:pPr>
        <w:spacing w:line="276" w:lineRule="auto"/>
        <w:rPr>
          <w:lang w:val="sr-Cyrl-CS"/>
        </w:rPr>
      </w:pPr>
    </w:p>
    <w:p w:rsidR="007D136B" w:rsidRDefault="007D136B" w:rsidP="007D136B">
      <w:pPr>
        <w:spacing w:line="276" w:lineRule="auto"/>
        <w:rPr>
          <w:lang w:val="sr-Cyrl-CS"/>
        </w:rPr>
      </w:pP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</w:t>
      </w:r>
      <w:r>
        <w:t xml:space="preserve">        </w:t>
      </w:r>
      <w:r>
        <w:rPr>
          <w:lang w:val="sr-Cyrl-CS"/>
        </w:rPr>
        <w:t xml:space="preserve">   Члан.15.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b/>
          <w:lang w:val="sr-Cyrl-CS"/>
        </w:rPr>
        <w:t xml:space="preserve">       </w:t>
      </w:r>
      <w:r>
        <w:rPr>
          <w:b/>
          <w:lang w:val="sr-Cyrl-CS"/>
        </w:rPr>
        <w:tab/>
      </w:r>
      <w:r>
        <w:rPr>
          <w:lang w:val="sr-Cyrl-CS"/>
        </w:rPr>
        <w:t>Статут месне заједнице спупа на снагу по добијању сагласности Већа Градске општине Земун.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lang w:val="sr-Cyrl-CS"/>
        </w:rPr>
      </w:pPr>
      <w:r>
        <w:rPr>
          <w:lang w:val="sr-Cyrl-CS"/>
        </w:rPr>
        <w:t xml:space="preserve">            Сагласност на предлог Статута месне заједнице доставља се у писаној форми у року од 30 дана од дана достављања предлога Статута Већу градске општине.        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lang w:val="sr-Cyrl-CS"/>
        </w:rPr>
      </w:pPr>
      <w:r>
        <w:rPr>
          <w:lang w:val="sr-Cyrl-CS"/>
        </w:rPr>
        <w:t xml:space="preserve">            Уколико Веће градске општине стави примедбе на предлог статута, Савет је дужан да поступи по примедбама у року од 15 дана од дана достављања примедби. 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lang w:val="sr-Cyrl-CS"/>
        </w:rPr>
      </w:pPr>
      <w:r>
        <w:rPr>
          <w:lang w:val="sr-Cyrl-CS"/>
        </w:rPr>
        <w:t xml:space="preserve">            Ако у року од 15 дана од дана достављања примедби Већа градске општине, Савет не поступи по њима, Веће градске општине проследиће предлог Скупштини градске општине за распуштање Савета и избор новог Савета. 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lang w:val="sr-Cyrl-CS"/>
        </w:rPr>
      </w:pPr>
      <w:r>
        <w:rPr>
          <w:lang w:val="sr-Cyrl-CS"/>
        </w:rPr>
        <w:t xml:space="preserve">          Уколико Скупштина донесе одлуку о распуштању Савета, до избора новог савета, радом месне заједнице управља повереник месне заједнице кога на ту функцију поставља Скупштина на предлог Већа градске општине.</w:t>
      </w:r>
    </w:p>
    <w:p w:rsidR="007D136B" w:rsidRDefault="007D136B" w:rsidP="007D136B">
      <w:pPr>
        <w:pStyle w:val="NoSpacing"/>
        <w:tabs>
          <w:tab w:val="left" w:pos="3525"/>
        </w:tabs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7D136B" w:rsidRPr="009E112E" w:rsidRDefault="007D136B" w:rsidP="007D136B">
      <w:pPr>
        <w:pStyle w:val="NoSpacing"/>
        <w:tabs>
          <w:tab w:val="left" w:pos="3525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1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9E11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Pr="009E112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E11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lang w:val="sr-Cyrl-RS"/>
        </w:rPr>
      </w:pPr>
      <w:r>
        <w:rPr>
          <w:lang w:val="sr-Cyrl-RS"/>
        </w:rPr>
        <w:t xml:space="preserve">            Савет може бити распуштен и пре истека времена на које је изабран уколико не обавља поверене послове из члана 11. одлуке на начин предвиђен Законом о локалној самоуправи, Статутом града и Статутом градске општине, одлукама Скупштине градске општине, председника градске општине, Већа градске општине и Статутом месне заједнице. </w:t>
      </w:r>
    </w:p>
    <w:p w:rsidR="007D136B" w:rsidRPr="009E112E" w:rsidRDefault="007D136B" w:rsidP="007D136B">
      <w:pPr>
        <w:pStyle w:val="NoSpacing"/>
        <w:tabs>
          <w:tab w:val="left" w:pos="35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12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Предлог за разрешење Савета могу поднети председник градске општине, члан Већа градске општине и 1/3 одборника Скупштине градске општине.</w:t>
      </w:r>
    </w:p>
    <w:p w:rsidR="007D136B" w:rsidRPr="009E112E" w:rsidRDefault="007D136B" w:rsidP="007D136B">
      <w:pPr>
        <w:pStyle w:val="NoSpacing"/>
        <w:tabs>
          <w:tab w:val="left" w:pos="35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1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Предлог за разрешење се подноси Већу градске општине у писаној форми и мора бити образложен.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b/>
          <w:lang w:val="sr-Cyrl-CS"/>
        </w:rPr>
      </w:pPr>
      <w:r>
        <w:rPr>
          <w:lang w:val="sr-Cyrl-RS"/>
        </w:rPr>
        <w:t xml:space="preserve">               Уколико Веће поднети предлог за разрешење оцени као оправдан проследиће Скупштини градске општине предлог за распуштање Савета месне заједнице.</w:t>
      </w:r>
      <w:r>
        <w:rPr>
          <w:b/>
          <w:lang w:val="sr-Cyrl-CS"/>
        </w:rPr>
        <w:t xml:space="preserve"> </w:t>
      </w:r>
    </w:p>
    <w:p w:rsidR="007D136B" w:rsidRDefault="007D136B" w:rsidP="007D136B">
      <w:pPr>
        <w:tabs>
          <w:tab w:val="left" w:pos="3525"/>
        </w:tabs>
        <w:spacing w:line="276" w:lineRule="auto"/>
        <w:rPr>
          <w:b/>
          <w:lang w:val="sr-Cyrl-CS"/>
        </w:rPr>
      </w:pPr>
      <w:r>
        <w:rPr>
          <w:b/>
          <w:lang w:val="sr-Cyrl-CS"/>
        </w:rPr>
        <w:t xml:space="preserve">              </w:t>
      </w:r>
      <w:r>
        <w:rPr>
          <w:lang w:val="sr-Cyrl-CS"/>
        </w:rPr>
        <w:t>Уколико Скупштина донесе одлуку о распуштању Савета месне заједнице, до избора новог Савета, радом месне заједнице управља повереник месне заједнице кога на ту функцију поставља Скупштина на предлог Већа градске општине</w:t>
      </w:r>
      <w:r>
        <w:rPr>
          <w:b/>
          <w:lang w:val="sr-Cyrl-CS"/>
        </w:rPr>
        <w:t>.</w:t>
      </w:r>
    </w:p>
    <w:p w:rsidR="007D136B" w:rsidRDefault="007D136B" w:rsidP="007D136B">
      <w:pPr>
        <w:pStyle w:val="NoSpacing"/>
        <w:tabs>
          <w:tab w:val="left" w:pos="3525"/>
        </w:tabs>
        <w:spacing w:line="276" w:lineRule="auto"/>
        <w:jc w:val="both"/>
        <w:rPr>
          <w:lang w:val="sr-Cyrl-RS"/>
        </w:rPr>
      </w:pP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V – ПОВЕРАВАЊЕ ПОСЛОВА МЕСНОЈ ЗАЈЕДНИЦИ</w:t>
      </w:r>
    </w:p>
    <w:p w:rsidR="007D136B" w:rsidRDefault="007D136B" w:rsidP="007D136B">
      <w:pPr>
        <w:spacing w:line="276" w:lineRule="auto"/>
        <w:jc w:val="center"/>
        <w:rPr>
          <w:b/>
          <w:lang w:val="ru-RU"/>
        </w:rPr>
      </w:pPr>
    </w:p>
    <w:p w:rsidR="007D136B" w:rsidRDefault="007D136B" w:rsidP="007D136B">
      <w:pPr>
        <w:spacing w:line="276" w:lineRule="auto"/>
        <w:rPr>
          <w:lang w:val="ru-RU"/>
        </w:rPr>
      </w:pPr>
      <w:r>
        <w:t xml:space="preserve">                                                                        </w:t>
      </w:r>
      <w:r>
        <w:rPr>
          <w:lang w:val="ru-RU"/>
        </w:rPr>
        <w:t>Члан 17.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ru-RU"/>
        </w:rPr>
        <w:t>Одлуком Скупштине градске општине може се свим или појединим месним заједницама поверити вршење одређених послова из надлежности градске општине</w:t>
      </w:r>
      <w:r>
        <w:rPr>
          <w:lang w:val="sr-Cyrl-CS"/>
        </w:rPr>
        <w:t>, уз обезбеђивање за то потребних средстава.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ru-RU"/>
        </w:rPr>
        <w:t xml:space="preserve">Приликом одлучивања о поверавању послова из става 1. овог члана полази се од значаја тих послова за задовољавање свакодневних и непосредних потреба грађана са тог подручја. </w:t>
      </w:r>
    </w:p>
    <w:p w:rsidR="007D136B" w:rsidRDefault="007D136B" w:rsidP="007D136B">
      <w:pPr>
        <w:spacing w:line="276" w:lineRule="auto"/>
        <w:rPr>
          <w:lang w:val="ru-RU"/>
        </w:rPr>
      </w:pPr>
      <w:r>
        <w:t xml:space="preserve">                                                                        </w:t>
      </w:r>
      <w:r>
        <w:rPr>
          <w:lang w:val="ru-RU"/>
        </w:rPr>
        <w:t>Члан 1</w:t>
      </w:r>
      <w:r>
        <w:rPr>
          <w:lang w:val="sr-Cyrl-RS"/>
        </w:rPr>
        <w:t>8</w:t>
      </w:r>
      <w:r>
        <w:rPr>
          <w:lang w:val="ru-RU"/>
        </w:rPr>
        <w:t>.</w:t>
      </w:r>
    </w:p>
    <w:p w:rsidR="007D136B" w:rsidRDefault="007D136B" w:rsidP="007D136B">
      <w:pPr>
        <w:spacing w:line="276" w:lineRule="auto"/>
        <w:rPr>
          <w:lang w:val="ru-RU"/>
        </w:rPr>
      </w:pPr>
      <w:r>
        <w:rPr>
          <w:lang w:val="ru-RU"/>
        </w:rPr>
        <w:t xml:space="preserve">              За обављање одређених послова из надлежности Управе градске општине, посебно у вези са остваривањем права грађана, на територији месне заједнице може се организовати рад Управе градске општине у месним заједницама.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ru-RU"/>
        </w:rPr>
        <w:t>Послове из става 1. овог члана, начин и место њиховог вршења, одређује председник градске општине, на предлог начелника Управе градске општине.</w:t>
      </w:r>
    </w:p>
    <w:p w:rsidR="007D136B" w:rsidRDefault="007D136B" w:rsidP="007D136B">
      <w:pPr>
        <w:spacing w:line="276" w:lineRule="auto"/>
        <w:rPr>
          <w:b/>
          <w:lang w:val="ru-RU"/>
        </w:rPr>
      </w:pP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  <w:r>
        <w:rPr>
          <w:b/>
          <w:lang w:val="ru-RU"/>
        </w:rPr>
        <w:t>VI - ФИНАНСИРАЊЕ МЕСНЕ ЗАЈЕДНИЦЕ</w:t>
      </w:r>
    </w:p>
    <w:p w:rsidR="007D136B" w:rsidRDefault="007D136B" w:rsidP="007D136B">
      <w:pPr>
        <w:spacing w:line="276" w:lineRule="auto"/>
        <w:jc w:val="center"/>
        <w:rPr>
          <w:b/>
        </w:rPr>
      </w:pPr>
    </w:p>
    <w:p w:rsidR="007D136B" w:rsidRDefault="007D136B" w:rsidP="007D136B">
      <w:pPr>
        <w:spacing w:line="276" w:lineRule="auto"/>
        <w:rPr>
          <w:lang w:val="sr-Cyrl-CS"/>
        </w:rPr>
      </w:pPr>
      <w:r>
        <w:t xml:space="preserve">                                                                        </w:t>
      </w:r>
      <w:r>
        <w:rPr>
          <w:lang w:val="sr-Cyrl-CS"/>
        </w:rPr>
        <w:t>Ч</w:t>
      </w:r>
      <w:r>
        <w:rPr>
          <w:lang w:val="ru-RU"/>
        </w:rPr>
        <w:t xml:space="preserve">лан </w:t>
      </w:r>
      <w:r>
        <w:rPr>
          <w:lang w:val="sr-Cyrl-CS"/>
        </w:rPr>
        <w:t>1</w:t>
      </w:r>
      <w:r>
        <w:rPr>
          <w:lang w:val="sr-Cyrl-RS"/>
        </w:rPr>
        <w:t>9</w:t>
      </w:r>
      <w:r>
        <w:rPr>
          <w:lang w:val="ru-RU"/>
        </w:rPr>
        <w:t>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Средства за рад месне заједнице обезбеђују се из:</w:t>
      </w:r>
    </w:p>
    <w:p w:rsidR="007D136B" w:rsidRDefault="007D136B" w:rsidP="007D136B">
      <w:pPr>
        <w:spacing w:line="276" w:lineRule="auto"/>
        <w:ind w:left="720"/>
        <w:rPr>
          <w:lang w:val="sr-Cyrl-CS"/>
        </w:rPr>
      </w:pPr>
      <w:r>
        <w:rPr>
          <w:lang w:val="sr-Cyrl-CS"/>
        </w:rPr>
        <w:t xml:space="preserve">- средстава  утврђених  одлуком  о  буџету  градске  општине, укључујући  и  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>самодопринос;</w:t>
      </w:r>
    </w:p>
    <w:p w:rsidR="007D136B" w:rsidRDefault="007D136B" w:rsidP="007D136B">
      <w:pPr>
        <w:spacing w:line="276" w:lineRule="auto"/>
        <w:ind w:left="720"/>
        <w:rPr>
          <w:lang w:val="sr-Cyrl-CS"/>
        </w:rPr>
      </w:pPr>
      <w:r>
        <w:rPr>
          <w:lang w:val="sr-Cyrl-CS"/>
        </w:rPr>
        <w:t>-  донација;</w:t>
      </w:r>
    </w:p>
    <w:p w:rsidR="007D136B" w:rsidRDefault="007D136B" w:rsidP="007D136B">
      <w:pPr>
        <w:spacing w:line="276" w:lineRule="auto"/>
        <w:ind w:left="720"/>
        <w:rPr>
          <w:lang w:val="sr-Cyrl-CS"/>
        </w:rPr>
      </w:pPr>
      <w:r>
        <w:rPr>
          <w:lang w:val="sr-Cyrl-CS"/>
        </w:rPr>
        <w:t>-  прихода које месна заједница оствари својом активношћу.</w:t>
      </w:r>
    </w:p>
    <w:p w:rsidR="007D136B" w:rsidRDefault="007D136B" w:rsidP="007D136B">
      <w:pPr>
        <w:spacing w:line="276" w:lineRule="auto"/>
        <w:ind w:firstLine="720"/>
        <w:rPr>
          <w:lang w:val="ru-RU"/>
        </w:rPr>
      </w:pPr>
      <w:r>
        <w:rPr>
          <w:lang w:val="sr-Cyrl-CS"/>
        </w:rPr>
        <w:t xml:space="preserve">Средства месне заједнице користе се у складу </w:t>
      </w:r>
      <w:r>
        <w:rPr>
          <w:lang w:val="ru-RU"/>
        </w:rPr>
        <w:t>са финансијским</w:t>
      </w:r>
      <w:r>
        <w:rPr>
          <w:lang w:val="sr-Cyrl-CS"/>
        </w:rPr>
        <w:t xml:space="preserve"> </w:t>
      </w:r>
      <w:r>
        <w:rPr>
          <w:lang w:val="ru-RU"/>
        </w:rPr>
        <w:t>планом и плановима и програмима рада месне заједнице.</w:t>
      </w:r>
    </w:p>
    <w:p w:rsidR="007D136B" w:rsidRDefault="007D136B" w:rsidP="007D136B">
      <w:pPr>
        <w:spacing w:line="276" w:lineRule="auto"/>
        <w:ind w:firstLine="720"/>
      </w:pPr>
      <w:r>
        <w:rPr>
          <w:lang w:val="ru-RU"/>
        </w:rPr>
        <w:t>На финансијски план месне заједнице сагласност даје Веће градске општине.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ru-RU"/>
        </w:rPr>
        <w:t>Финансијске послове за потребе месне заједнице обавља</w:t>
      </w:r>
      <w:r>
        <w:rPr>
          <w:lang w:val="sr-Cyrl-CS"/>
        </w:rPr>
        <w:t xml:space="preserve"> Управа градске општине.</w:t>
      </w:r>
      <w:r>
        <w:tab/>
      </w:r>
    </w:p>
    <w:p w:rsidR="007D136B" w:rsidRDefault="007D136B" w:rsidP="007D136B">
      <w:pPr>
        <w:tabs>
          <w:tab w:val="left" w:pos="3675"/>
        </w:tabs>
        <w:spacing w:line="276" w:lineRule="auto"/>
        <w:ind w:firstLine="72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</w:t>
      </w:r>
    </w:p>
    <w:p w:rsidR="007D136B" w:rsidRDefault="007D136B" w:rsidP="007D136B">
      <w:pPr>
        <w:tabs>
          <w:tab w:val="left" w:pos="3675"/>
        </w:tabs>
        <w:spacing w:line="276" w:lineRule="auto"/>
        <w:ind w:firstLine="720"/>
        <w:rPr>
          <w:lang w:val="sr-Cyrl-RS"/>
        </w:rPr>
      </w:pPr>
      <w:r>
        <w:rPr>
          <w:b/>
          <w:lang w:val="sr-Cyrl-RS"/>
        </w:rPr>
        <w:lastRenderedPageBreak/>
        <w:t xml:space="preserve">                                                      </w:t>
      </w:r>
      <w:r>
        <w:rPr>
          <w:b/>
        </w:rPr>
        <w:t xml:space="preserve">     </w:t>
      </w:r>
      <w:r>
        <w:rPr>
          <w:b/>
          <w:lang w:val="sr-Cyrl-RS"/>
        </w:rPr>
        <w:t xml:space="preserve"> </w:t>
      </w:r>
      <w:r>
        <w:rPr>
          <w:lang w:val="sr-Cyrl-RS"/>
        </w:rPr>
        <w:t>Члан 20.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Уколико Веће градске општине сматра да општи акт месне заједнице није у сагласности са Уставом и законом, дужан је да о томе обавести Градско веће.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Градско веће, по пријему обавештења из става 1. овог члана дужно је да обустави од извршења општи акт месне заједнице, решењем које ступа на снагу објављивањем у „Службеном листу Града Београда“ и да покрене поступак за оцену уставности и законитости општег акта месне заједнице пред Уставним судом.</w:t>
      </w:r>
    </w:p>
    <w:p w:rsidR="007D136B" w:rsidRDefault="007D136B" w:rsidP="007D136B">
      <w:pPr>
        <w:spacing w:line="276" w:lineRule="auto"/>
        <w:ind w:firstLine="720"/>
        <w:rPr>
          <w:lang w:val="sr-Cyrl-CS"/>
        </w:rPr>
      </w:pPr>
      <w:r>
        <w:rPr>
          <w:lang w:val="sr-Cyrl-CS"/>
        </w:rPr>
        <w:t>Решење о обустави од извршења престаје да важи ако Градско веће у року од пет дана од дана објављивања решења не покрене поступак за оцену уставности и законитости општег акта.</w:t>
      </w:r>
    </w:p>
    <w:p w:rsidR="007D136B" w:rsidRDefault="007D136B" w:rsidP="007D136B">
      <w:pPr>
        <w:spacing w:line="276" w:lineRule="auto"/>
        <w:rPr>
          <w:b/>
        </w:rPr>
      </w:pPr>
    </w:p>
    <w:p w:rsidR="007D136B" w:rsidRDefault="007D136B" w:rsidP="007D136B">
      <w:pPr>
        <w:spacing w:line="276" w:lineRule="auto"/>
        <w:jc w:val="center"/>
        <w:rPr>
          <w:b/>
        </w:rPr>
      </w:pPr>
      <w:r>
        <w:rPr>
          <w:b/>
        </w:rPr>
        <w:t>VI</w:t>
      </w:r>
      <w:r>
        <w:rPr>
          <w:b/>
          <w:lang w:val="ru-RU"/>
        </w:rPr>
        <w:t>I– ПРЕЛАЗНЕ И ЗАВРШНЕ ОДРЕДБ</w:t>
      </w:r>
      <w:r>
        <w:rPr>
          <w:b/>
        </w:rPr>
        <w:t>E</w:t>
      </w:r>
    </w:p>
    <w:p w:rsidR="007D136B" w:rsidRDefault="007D136B" w:rsidP="007D136B">
      <w:pPr>
        <w:spacing w:line="276" w:lineRule="auto"/>
        <w:jc w:val="center"/>
        <w:rPr>
          <w:b/>
          <w:lang w:val="sr-Cyrl-CS"/>
        </w:rPr>
      </w:pPr>
    </w:p>
    <w:p w:rsidR="007D136B" w:rsidRDefault="007D136B" w:rsidP="007D136B">
      <w:pPr>
        <w:spacing w:line="276" w:lineRule="auto"/>
        <w:rPr>
          <w:lang w:val="sr-Cyrl-CS"/>
        </w:rPr>
      </w:pPr>
      <w:r>
        <w:t xml:space="preserve">                                                                       </w:t>
      </w:r>
      <w:r>
        <w:rPr>
          <w:lang w:val="sr-Cyrl-CS"/>
        </w:rPr>
        <w:t xml:space="preserve">Члан </w:t>
      </w:r>
      <w:r>
        <w:rPr>
          <w:lang w:val="sr-Cyrl-RS"/>
        </w:rPr>
        <w:t>21</w:t>
      </w:r>
      <w:r>
        <w:rPr>
          <w:lang w:val="sr-Cyrl-CS"/>
        </w:rPr>
        <w:t>.</w:t>
      </w:r>
    </w:p>
    <w:p w:rsidR="007D136B" w:rsidRDefault="007D136B" w:rsidP="007D136B">
      <w:pPr>
        <w:spacing w:line="276" w:lineRule="auto"/>
        <w:rPr>
          <w:lang w:val="sr-Cyrl-CS"/>
        </w:rPr>
      </w:pPr>
      <w:r>
        <w:rPr>
          <w:lang w:val="sr-Cyrl-CS"/>
        </w:rPr>
        <w:t xml:space="preserve">           Ступањем на снагу ове одлуке престаје да важи Одлука о месним заједницама на територији Градске општине Земун („Службени лист Града Београда“, бр. 11/13).</w:t>
      </w:r>
    </w:p>
    <w:p w:rsidR="007D136B" w:rsidRDefault="007D136B" w:rsidP="007D136B">
      <w:pPr>
        <w:spacing w:line="276" w:lineRule="auto"/>
        <w:rPr>
          <w:lang w:val="sr-Cyrl-CS"/>
        </w:rPr>
      </w:pPr>
    </w:p>
    <w:p w:rsidR="007D136B" w:rsidRDefault="007D136B" w:rsidP="007D136B">
      <w:pPr>
        <w:spacing w:line="276" w:lineRule="auto"/>
      </w:pPr>
      <w:r>
        <w:t xml:space="preserve">                                                                       </w:t>
      </w:r>
      <w:r>
        <w:rPr>
          <w:lang w:val="sr-Cyrl-CS"/>
        </w:rPr>
        <w:t>Ч</w:t>
      </w:r>
      <w:r>
        <w:rPr>
          <w:lang w:val="ru-RU"/>
        </w:rPr>
        <w:t>лан 22 .</w:t>
      </w:r>
    </w:p>
    <w:p w:rsidR="007D136B" w:rsidRDefault="007D136B" w:rsidP="007D136B">
      <w:pPr>
        <w:spacing w:line="276" w:lineRule="auto"/>
        <w:ind w:firstLine="720"/>
      </w:pPr>
      <w:r>
        <w:rPr>
          <w:lang w:val="ru-RU"/>
        </w:rPr>
        <w:t>Ова одлука ступа на снагу осмог дана од дана објављивања</w:t>
      </w:r>
      <w:r>
        <w:rPr>
          <w:lang w:val="sr-Cyrl-CS"/>
        </w:rPr>
        <w:t xml:space="preserve"> </w:t>
      </w:r>
      <w:r>
        <w:rPr>
          <w:lang w:val="ru-RU"/>
        </w:rPr>
        <w:t>у „Службеном</w:t>
      </w:r>
      <w:r>
        <w:rPr>
          <w:lang w:val="sr-Cyrl-CS"/>
        </w:rPr>
        <w:t xml:space="preserve"> </w:t>
      </w:r>
      <w:r w:rsidR="009E112E">
        <w:rPr>
          <w:lang w:val="ru-RU"/>
        </w:rPr>
        <w:t xml:space="preserve">листу </w:t>
      </w:r>
      <w:r w:rsidR="009E112E">
        <w:rPr>
          <w:lang w:val="sr-Cyrl-RS"/>
        </w:rPr>
        <w:t>Г</w:t>
      </w:r>
      <w:r>
        <w:rPr>
          <w:lang w:val="ru-RU"/>
        </w:rPr>
        <w:t>рада Београда”</w:t>
      </w:r>
      <w:r>
        <w:rPr>
          <w:lang w:val="sr-Cyrl-CS"/>
        </w:rPr>
        <w:t>.</w:t>
      </w:r>
      <w:r>
        <w:rPr>
          <w:lang w:val="ru-RU"/>
        </w:rPr>
        <w:t xml:space="preserve"> </w:t>
      </w:r>
    </w:p>
    <w:p w:rsidR="00073CF0" w:rsidRDefault="00073CF0" w:rsidP="00073CF0">
      <w:pPr>
        <w:spacing w:line="276" w:lineRule="auto"/>
        <w:rPr>
          <w:lang w:val="sr-Cyrl-RS"/>
        </w:rPr>
      </w:pPr>
    </w:p>
    <w:p w:rsidR="00073CF0" w:rsidRDefault="00073CF0" w:rsidP="00073CF0">
      <w:pPr>
        <w:spacing w:line="276" w:lineRule="auto"/>
        <w:rPr>
          <w:lang w:val="sr-Cyrl-RS"/>
        </w:rPr>
      </w:pPr>
      <w:r>
        <w:rPr>
          <w:lang w:val="sr-Cyrl-RS"/>
        </w:rPr>
        <w:t xml:space="preserve">                                      </w:t>
      </w:r>
    </w:p>
    <w:p w:rsidR="00073CF0" w:rsidRDefault="00073CF0" w:rsidP="00073CF0">
      <w:pPr>
        <w:spacing w:line="276" w:lineRule="auto"/>
        <w:ind w:left="1440" w:firstLine="720"/>
        <w:rPr>
          <w:b/>
        </w:rPr>
      </w:pPr>
      <w:r>
        <w:rPr>
          <w:lang w:val="sr-Cyrl-RS"/>
        </w:rPr>
        <w:t xml:space="preserve">        </w:t>
      </w:r>
      <w:proofErr w:type="spellStart"/>
      <w:r>
        <w:rPr>
          <w:b/>
        </w:rPr>
        <w:t>Скупштина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Г</w:t>
      </w:r>
      <w:proofErr w:type="spellStart"/>
      <w:r>
        <w:rPr>
          <w:b/>
        </w:rPr>
        <w:t>радске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Земун</w:t>
      </w:r>
      <w:proofErr w:type="spellEnd"/>
    </w:p>
    <w:p w:rsidR="00073CF0" w:rsidRDefault="00073CF0" w:rsidP="00073CF0">
      <w:pPr>
        <w:spacing w:line="276" w:lineRule="auto"/>
        <w:jc w:val="center"/>
        <w:rPr>
          <w:b/>
        </w:rPr>
      </w:pPr>
      <w:proofErr w:type="spellStart"/>
      <w:r>
        <w:t>Број</w:t>
      </w:r>
      <w:proofErr w:type="spellEnd"/>
      <w:r>
        <w:t>: 06-</w:t>
      </w:r>
      <w:r w:rsidR="004A578F">
        <w:rPr>
          <w:lang w:val="sr-Cyrl-RS"/>
        </w:rPr>
        <w:t>885</w:t>
      </w:r>
      <w:bookmarkStart w:id="0" w:name="_GoBack"/>
      <w:bookmarkEnd w:id="0"/>
      <w:r>
        <w:t>/20</w:t>
      </w:r>
      <w:r>
        <w:rPr>
          <w:lang w:val="sr-Cyrl-RS"/>
        </w:rPr>
        <w:t>2</w:t>
      </w:r>
      <w:r>
        <w:t>1-I</w:t>
      </w:r>
      <w:r>
        <w:rPr>
          <w:lang w:val="sr-Latn-RS"/>
        </w:rPr>
        <w:t>I</w:t>
      </w:r>
      <w:r>
        <w:rPr>
          <w:lang w:val="ru-RU"/>
        </w:rPr>
        <w:t>/</w:t>
      </w:r>
      <w:r>
        <w:rPr>
          <w:lang w:val="sr-Latn-RS"/>
        </w:rPr>
        <w:t>22</w:t>
      </w:r>
      <w:r>
        <w:rPr>
          <w:lang w:val="ru-RU"/>
        </w:rPr>
        <w:t xml:space="preserve"> од </w:t>
      </w:r>
      <w:r>
        <w:rPr>
          <w:lang w:val="sr-Latn-RS"/>
        </w:rPr>
        <w:t>30</w:t>
      </w:r>
      <w:r>
        <w:t xml:space="preserve">. </w:t>
      </w:r>
      <w:r>
        <w:rPr>
          <w:lang w:val="sr-Cyrl-RS"/>
        </w:rPr>
        <w:t xml:space="preserve">децембра </w:t>
      </w:r>
      <w:r>
        <w:rPr>
          <w:lang w:val="ru-RU"/>
        </w:rPr>
        <w:t>2021. године</w:t>
      </w:r>
      <w:r>
        <w:rPr>
          <w:b/>
          <w:lang w:val="ru-RU"/>
        </w:rPr>
        <w:t xml:space="preserve"> </w:t>
      </w:r>
    </w:p>
    <w:p w:rsidR="00073CF0" w:rsidRDefault="00073CF0" w:rsidP="00073C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073CF0" w:rsidRDefault="00073CF0" w:rsidP="00073CF0">
      <w:pPr>
        <w:spacing w:line="360" w:lineRule="auto"/>
        <w:ind w:right="-432"/>
        <w:jc w:val="center"/>
        <w:rPr>
          <w:b/>
          <w:lang w:val="sr-Latn-RS"/>
        </w:rPr>
      </w:pPr>
    </w:p>
    <w:p w:rsidR="00073CF0" w:rsidRDefault="00073CF0" w:rsidP="00073CF0">
      <w:pPr>
        <w:spacing w:line="360" w:lineRule="auto"/>
        <w:ind w:right="-432"/>
        <w:jc w:val="center"/>
        <w:rPr>
          <w:b/>
          <w:lang w:val="sr-Latn-RS"/>
        </w:rPr>
      </w:pPr>
    </w:p>
    <w:p w:rsidR="00073CF0" w:rsidRDefault="00073CF0" w:rsidP="00073CF0">
      <w:pPr>
        <w:spacing w:line="276" w:lineRule="auto"/>
        <w:ind w:right="-432"/>
      </w:pPr>
      <w:proofErr w:type="spellStart"/>
      <w:r>
        <w:t>Тачност</w:t>
      </w:r>
      <w:proofErr w:type="spellEnd"/>
      <w:r>
        <w:t xml:space="preserve"> </w:t>
      </w:r>
      <w:proofErr w:type="spellStart"/>
      <w:r>
        <w:t>отправка</w:t>
      </w:r>
      <w:proofErr w:type="spellEnd"/>
      <w:r>
        <w:t xml:space="preserve"> </w:t>
      </w:r>
      <w:proofErr w:type="spellStart"/>
      <w:r>
        <w:t>оверава</w:t>
      </w:r>
      <w:proofErr w:type="spellEnd"/>
      <w:r>
        <w:t>:</w:t>
      </w:r>
    </w:p>
    <w:p w:rsidR="00073CF0" w:rsidRDefault="00073CF0" w:rsidP="00073CF0">
      <w:pPr>
        <w:spacing w:line="276" w:lineRule="auto"/>
        <w:ind w:right="-432"/>
      </w:pPr>
      <w:r>
        <w:t xml:space="preserve">   </w:t>
      </w:r>
      <w:r>
        <w:rPr>
          <w:lang w:val="sr-Cyrl-RS"/>
        </w:rP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ab/>
        <w:t xml:space="preserve">          </w:t>
      </w:r>
      <w:r>
        <w:rPr>
          <w:lang w:val="sr-Cyrl-RS"/>
        </w:rPr>
        <w:t xml:space="preserve">                                              Заменик </w:t>
      </w:r>
      <w:proofErr w:type="spellStart"/>
      <w:r>
        <w:t>председник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</w:p>
    <w:p w:rsidR="00073CF0" w:rsidRDefault="00073CF0" w:rsidP="00073CF0">
      <w:pPr>
        <w:spacing w:line="276" w:lineRule="auto"/>
        <w:ind w:right="-432"/>
      </w:pPr>
      <w:r>
        <w:t xml:space="preserve"> 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Земун</w:t>
      </w:r>
      <w:proofErr w:type="spellEnd"/>
      <w:r>
        <w:tab/>
        <w:t xml:space="preserve">           </w:t>
      </w:r>
      <w:r>
        <w:rPr>
          <w:lang w:val="sr-Cyrl-RS"/>
        </w:rPr>
        <w:t xml:space="preserve">                                                   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Земун</w:t>
      </w:r>
      <w:proofErr w:type="spellEnd"/>
      <w:r>
        <w:t xml:space="preserve"> </w:t>
      </w:r>
    </w:p>
    <w:p w:rsidR="00073CF0" w:rsidRDefault="00073CF0" w:rsidP="00073CF0">
      <w:pPr>
        <w:spacing w:line="276" w:lineRule="auto"/>
        <w:ind w:right="-432"/>
        <w:rPr>
          <w:b/>
        </w:rPr>
      </w:pPr>
      <w:r>
        <w:rPr>
          <w:b/>
        </w:rPr>
        <w:t>______________________</w:t>
      </w:r>
      <w:r>
        <w:rPr>
          <w:b/>
        </w:rPr>
        <w:tab/>
        <w:t xml:space="preserve">            </w:t>
      </w:r>
      <w:r>
        <w:rPr>
          <w:b/>
          <w:lang w:val="sr-Cyrl-RS"/>
        </w:rPr>
        <w:t xml:space="preserve">                                                     Сава Мишковић,</w:t>
      </w:r>
      <w:r>
        <w:rPr>
          <w:b/>
        </w:rPr>
        <w:t xml:space="preserve"> </w:t>
      </w:r>
      <w:proofErr w:type="spellStart"/>
      <w:r>
        <w:rPr>
          <w:b/>
        </w:rPr>
        <w:t>с.р</w:t>
      </w:r>
      <w:proofErr w:type="spellEnd"/>
      <w:r>
        <w:rPr>
          <w:b/>
        </w:rPr>
        <w:t>.</w:t>
      </w:r>
    </w:p>
    <w:p w:rsidR="001F3AC8" w:rsidRDefault="00073CF0" w:rsidP="00073CF0">
      <w:r>
        <w:rPr>
          <w:b/>
        </w:rPr>
        <w:t xml:space="preserve">       </w:t>
      </w:r>
      <w:proofErr w:type="spellStart"/>
      <w:r>
        <w:rPr>
          <w:b/>
        </w:rPr>
        <w:t>Марко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Јанковић</w:t>
      </w:r>
      <w:proofErr w:type="spellEnd"/>
      <w:r>
        <w:rPr>
          <w:b/>
          <w:lang w:val="ru-RU"/>
        </w:rPr>
        <w:t xml:space="preserve">                               </w:t>
      </w:r>
      <w:r>
        <w:rPr>
          <w:b/>
        </w:rPr>
        <w:t xml:space="preserve">                                                                     </w:t>
      </w:r>
    </w:p>
    <w:sectPr w:rsidR="001F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BC3"/>
    <w:multiLevelType w:val="hybridMultilevel"/>
    <w:tmpl w:val="643CCCD2"/>
    <w:lvl w:ilvl="0" w:tplc="D8BC4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227F7"/>
    <w:multiLevelType w:val="hybridMultilevel"/>
    <w:tmpl w:val="F57C3EE0"/>
    <w:lvl w:ilvl="0" w:tplc="E290528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F"/>
    <w:rsid w:val="00073CF0"/>
    <w:rsid w:val="001C18BF"/>
    <w:rsid w:val="001F3AC8"/>
    <w:rsid w:val="004A578F"/>
    <w:rsid w:val="007D136B"/>
    <w:rsid w:val="009E112E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B37EC-78DC-4450-ABB1-FE36E755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4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2543</Words>
  <Characters>14496</Characters>
  <Application>Microsoft Office Word</Application>
  <DocSecurity>0</DocSecurity>
  <Lines>120</Lines>
  <Paragraphs>34</Paragraphs>
  <ScaleCrop>false</ScaleCrop>
  <Company>Microsoft</Company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Popovic</dc:creator>
  <cp:keywords/>
  <dc:description/>
  <cp:lastModifiedBy>Katarina Marinovic</cp:lastModifiedBy>
  <cp:revision>6</cp:revision>
  <dcterms:created xsi:type="dcterms:W3CDTF">2021-12-29T13:33:00Z</dcterms:created>
  <dcterms:modified xsi:type="dcterms:W3CDTF">2021-12-30T09:50:00Z</dcterms:modified>
</cp:coreProperties>
</file>