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4C" w:rsidRDefault="00BF544C" w:rsidP="00BF5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ОДЕЉЕЊЕ ЗА ОПШТУ УПРАВУ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СКУПШТИНСКЕ ПОСЛОВЕ</w:t>
      </w:r>
    </w:p>
    <w:p w:rsidR="00BF544C" w:rsidRDefault="00BF544C" w:rsidP="00BF5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544C" w:rsidRDefault="00BF544C" w:rsidP="00BF5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544C" w:rsidRDefault="00BF544C" w:rsidP="00BF544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E3F0D">
        <w:rPr>
          <w:rFonts w:ascii="Times New Roman" w:eastAsia="Times New Roman" w:hAnsi="Times New Roman"/>
          <w:sz w:val="24"/>
          <w:szCs w:val="24"/>
        </w:rPr>
        <w:t xml:space="preserve">Одељење за општу управу и скупштинске послове врши послове који се односе на: </w:t>
      </w:r>
      <w:r w:rsidRPr="000E3F0D">
        <w:rPr>
          <w:rFonts w:ascii="Times New Roman" w:hAnsi="Times New Roman"/>
          <w:sz w:val="24"/>
          <w:szCs w:val="24"/>
        </w:rPr>
        <w:t>организацију и рад Управе; припрему нацрта одлуке о управи и осталих аката из делокруга рада Одељења које доносе органи општине, односно припрему и израду нормативних аката и аналитичких материјала из делокруга Управе; ажурирање бирачког списка; обављање стручних и а</w:t>
      </w:r>
      <w:r>
        <w:rPr>
          <w:rFonts w:ascii="Times New Roman" w:hAnsi="Times New Roman"/>
          <w:sz w:val="24"/>
          <w:szCs w:val="24"/>
        </w:rPr>
        <w:t>д</w:t>
      </w:r>
      <w:r w:rsidRPr="000E3F0D">
        <w:rPr>
          <w:rFonts w:ascii="Times New Roman" w:hAnsi="Times New Roman"/>
          <w:sz w:val="24"/>
          <w:szCs w:val="24"/>
        </w:rPr>
        <w:t xml:space="preserve">министративних послова за органе који спроводе изборе за одборнике у Скупштини општине; спровођење одређених стручних и административних послова за потребе Републичке изборне комисије, које својом одлуком одреди комисија, у поступку спровођења избора; стручне и административне послове у вези са спровођењем референдума; уређење, организацију и рад мировних већа; надзор над радом месних канцеларија у саставу Одељења;  стручне, информатичке, статистичко-евиденционе и персоналне послове из области рада и радних односа запослених и постављених лица у Управи и изабраних, именованих и постављених лица у органима општине; стручне и административне послове који се односе на непосредно учешће грађана у остваривању послова градске општине;  </w:t>
      </w:r>
      <w:r w:rsidRPr="000E3F0D">
        <w:rPr>
          <w:rFonts w:ascii="Times New Roman" w:eastAsia="Times New Roman" w:hAnsi="Times New Roman"/>
          <w:sz w:val="24"/>
          <w:szCs w:val="24"/>
        </w:rPr>
        <w:t xml:space="preserve">давање стручног мишљења за потребе органа Управе;  </w:t>
      </w:r>
      <w:r w:rsidRPr="000E3F0D">
        <w:rPr>
          <w:rFonts w:ascii="Times New Roman" w:hAnsi="Times New Roman"/>
          <w:sz w:val="24"/>
          <w:szCs w:val="24"/>
        </w:rPr>
        <w:t xml:space="preserve">послове пријемне канцеларије, писарнице, </w:t>
      </w:r>
      <w:r w:rsidRPr="000E3F0D">
        <w:rPr>
          <w:rFonts w:ascii="Times New Roman" w:eastAsia="Times New Roman" w:hAnsi="Times New Roman"/>
          <w:sz w:val="24"/>
          <w:szCs w:val="24"/>
        </w:rPr>
        <w:t xml:space="preserve">распоређивања предмета по одељењима </w:t>
      </w:r>
      <w:r w:rsidRPr="000E3F0D">
        <w:rPr>
          <w:rFonts w:ascii="Times New Roman" w:hAnsi="Times New Roman"/>
          <w:sz w:val="24"/>
          <w:szCs w:val="24"/>
        </w:rPr>
        <w:t xml:space="preserve"> и  архиве; </w:t>
      </w:r>
      <w:r w:rsidRPr="000E3F0D">
        <w:rPr>
          <w:rFonts w:ascii="Times New Roman" w:eastAsia="Times New Roman" w:hAnsi="Times New Roman"/>
          <w:sz w:val="24"/>
          <w:szCs w:val="24"/>
        </w:rPr>
        <w:t xml:space="preserve"> послове управљања људским ресурсима; послове из области радних односа запослених у Управи, који се односе на права, обавезе и одговорности запослених;  стручне послове  у поступку запошљавања;  припрему предлога Кадровског плана; организацију стручног усавршавања службеника и вођење евиденције о завршеним обукама, семинарима, предавањима, учешћу у радионицама и другим видовима стручног усавршавања службеника; вођење кадровске евиденције запослених, распоређивањем радника, престанком радног односа; израду нацрта решења из области радних односа; обављање стручних и административних послова  који се односе на рад ван радног односа, израду нацрта уговора о делу, уговора о обављању привремених и повремених послов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0E3F0D">
        <w:rPr>
          <w:rFonts w:ascii="Times New Roman" w:eastAsia="Times New Roman" w:hAnsi="Times New Roman"/>
          <w:sz w:val="24"/>
          <w:szCs w:val="24"/>
        </w:rPr>
        <w:t xml:space="preserve"> и њихово праћење;  обраду података и вођење евиденцијe о свим облицима радне ангажованости;  вршење пријаве и одјаве на обавезно социјално осигурање; израду информација и аналитичких материјала који се односе на кадрове; </w:t>
      </w:r>
      <w:r w:rsidRPr="000E3F0D">
        <w:rPr>
          <w:rFonts w:ascii="Times New Roman" w:hAnsi="Times New Roman"/>
          <w:sz w:val="24"/>
          <w:szCs w:val="24"/>
        </w:rPr>
        <w:t xml:space="preserve">стручне и организационе послове за Скупштину, председника и Веће који се односе на припрему седница и обраду аката усвојених на седницама; врши припрему нормативних аката који се односе на рад Скупштине и њених радних тела;  чување изворних докумената о раду Скупштине, председника и Већа; води евиденцију о одржаним седницама; опслужује радна тела и одборничке групе Скупштине, као и друге послове које одреди Скупштина, председник и Веће; предлаже акта из делокруга рада Одељења које доносе органи општине; друге послове у складу са законским и подзаконским прописима и интерним актима; </w:t>
      </w:r>
      <w:r w:rsidRPr="000E3F0D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0E3F0D">
        <w:rPr>
          <w:rFonts w:ascii="Times New Roman" w:hAnsi="Times New Roman"/>
          <w:sz w:val="24"/>
          <w:szCs w:val="24"/>
        </w:rPr>
        <w:t xml:space="preserve"> друге послове који нису стављени у надлежност другог одељења.</w:t>
      </w:r>
    </w:p>
    <w:p w:rsidR="00BF544C" w:rsidRDefault="00BF544C" w:rsidP="00BF544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E3F0D">
        <w:rPr>
          <w:rFonts w:ascii="Times New Roman" w:hAnsi="Times New Roman"/>
          <w:sz w:val="24"/>
          <w:szCs w:val="24"/>
        </w:rPr>
        <w:t>Одељење врши и послове које је Република поверила Граду,</w:t>
      </w:r>
      <w:r>
        <w:rPr>
          <w:rFonts w:ascii="Times New Roman" w:hAnsi="Times New Roman"/>
          <w:sz w:val="24"/>
          <w:szCs w:val="24"/>
        </w:rPr>
        <w:t xml:space="preserve"> а који се обављају у Општини, </w:t>
      </w:r>
      <w:r w:rsidRPr="000E3F0D">
        <w:rPr>
          <w:rFonts w:ascii="Times New Roman" w:hAnsi="Times New Roman"/>
          <w:sz w:val="24"/>
          <w:szCs w:val="24"/>
        </w:rPr>
        <w:t>и то:</w:t>
      </w:r>
      <w:r w:rsidRPr="000E3F0D">
        <w:rPr>
          <w:rFonts w:ascii="Times New Roman" w:hAnsi="Times New Roman"/>
          <w:b/>
          <w:sz w:val="24"/>
          <w:szCs w:val="24"/>
        </w:rPr>
        <w:t xml:space="preserve"> </w:t>
      </w:r>
      <w:r w:rsidRPr="000E3F0D">
        <w:rPr>
          <w:rFonts w:ascii="Times New Roman" w:hAnsi="Times New Roman"/>
          <w:sz w:val="24"/>
          <w:szCs w:val="24"/>
        </w:rPr>
        <w:t xml:space="preserve">послове око пописа становништва; управне послове у вези са вођењем посебних бирачких спискова националних мањина; стручне послове у поступку избора </w:t>
      </w:r>
      <w:r w:rsidRPr="000E3F0D">
        <w:rPr>
          <w:rFonts w:ascii="Times New Roman" w:hAnsi="Times New Roman"/>
          <w:sz w:val="24"/>
          <w:szCs w:val="24"/>
        </w:rPr>
        <w:lastRenderedPageBreak/>
        <w:t>националних савета националних мањина; оверу потписа, преписа и рукописа; издавање уверења о статусним питањима грађана запослених у иностранс</w:t>
      </w:r>
      <w:r>
        <w:rPr>
          <w:rFonts w:ascii="Times New Roman" w:hAnsi="Times New Roman"/>
          <w:sz w:val="24"/>
          <w:szCs w:val="24"/>
        </w:rPr>
        <w:t>тву и чланова њихових породица.</w:t>
      </w:r>
    </w:p>
    <w:p w:rsidR="00BF544C" w:rsidRPr="006741FC" w:rsidRDefault="00BF544C" w:rsidP="00BF544C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41FC">
        <w:rPr>
          <w:rFonts w:ascii="Times New Roman" w:hAnsi="Times New Roman"/>
          <w:sz w:val="24"/>
          <w:szCs w:val="24"/>
        </w:rPr>
        <w:t>Чланом 9.</w:t>
      </w:r>
      <w:proofErr w:type="gramEnd"/>
      <w:r w:rsidRPr="006741FC">
        <w:rPr>
          <w:rFonts w:ascii="Times New Roman" w:hAnsi="Times New Roman"/>
          <w:sz w:val="24"/>
          <w:szCs w:val="24"/>
        </w:rPr>
        <w:t xml:space="preserve"> Правилника о организацији и систематизацији радних места у Управи и Општинском превобранилаштву Градске општине Земун у оквиру Одељења за општу управу и скупштинске послове образоване су унутрашње организационе јединице, одсеци, а унутар одсека групе и то:</w:t>
      </w:r>
    </w:p>
    <w:p w:rsidR="00BF544C" w:rsidRPr="006741FC" w:rsidRDefault="00BF544C" w:rsidP="00BF544C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741FC">
        <w:rPr>
          <w:rFonts w:ascii="Times New Roman" w:hAnsi="Times New Roman"/>
          <w:sz w:val="24"/>
          <w:szCs w:val="24"/>
        </w:rPr>
        <w:t>Одсек за опште послове</w:t>
      </w:r>
    </w:p>
    <w:p w:rsidR="00BF544C" w:rsidRPr="00E014E5" w:rsidRDefault="00BF544C" w:rsidP="00BF544C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14E5">
        <w:rPr>
          <w:rFonts w:ascii="Times New Roman" w:hAnsi="Times New Roman" w:cs="Times New Roman"/>
          <w:sz w:val="24"/>
          <w:szCs w:val="24"/>
        </w:rPr>
        <w:t>Одсек за изборна права, послове писарнице и архиве</w:t>
      </w:r>
    </w:p>
    <w:p w:rsidR="00BF544C" w:rsidRPr="00E014E5" w:rsidRDefault="00BF544C" w:rsidP="00BF544C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4E5">
        <w:rPr>
          <w:rFonts w:ascii="Times New Roman" w:hAnsi="Times New Roman" w:cs="Times New Roman"/>
          <w:sz w:val="24"/>
          <w:szCs w:val="24"/>
        </w:rPr>
        <w:t>Група за послове писарнице</w:t>
      </w:r>
    </w:p>
    <w:p w:rsidR="00BF544C" w:rsidRPr="00E014E5" w:rsidRDefault="00BF544C" w:rsidP="00BF544C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4E5">
        <w:rPr>
          <w:rFonts w:ascii="Times New Roman" w:hAnsi="Times New Roman" w:cs="Times New Roman"/>
          <w:sz w:val="24"/>
          <w:szCs w:val="24"/>
        </w:rPr>
        <w:t>Група за послове архиве</w:t>
      </w:r>
    </w:p>
    <w:p w:rsidR="00BF544C" w:rsidRPr="002336CF" w:rsidRDefault="00BF544C" w:rsidP="00BF544C">
      <w:pPr>
        <w:pStyle w:val="ListParagraph"/>
        <w:numPr>
          <w:ilvl w:val="1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1FC">
        <w:rPr>
          <w:rFonts w:ascii="Times New Roman" w:eastAsia="Times New Roman" w:hAnsi="Times New Roman" w:cs="Times New Roman"/>
          <w:sz w:val="24"/>
          <w:szCs w:val="24"/>
          <w:lang w:eastAsia="zh-CN"/>
        </w:rPr>
        <w:t>Одсек за скупштинске послове</w:t>
      </w:r>
    </w:p>
    <w:p w:rsidR="00BF544C" w:rsidRDefault="00BF544C" w:rsidP="00BF544C">
      <w:pPr>
        <w:pStyle w:val="ListParagraph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44C" w:rsidRPr="006741FC" w:rsidRDefault="00BF544C" w:rsidP="00BF544C">
      <w:pPr>
        <w:pStyle w:val="ListParagraph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44C" w:rsidRDefault="00BF544C" w:rsidP="00BF544C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36CF">
        <w:rPr>
          <w:rFonts w:ascii="Times New Roman" w:hAnsi="Times New Roman" w:cs="Times New Roman"/>
          <w:sz w:val="24"/>
          <w:szCs w:val="24"/>
          <w:u w:val="single"/>
        </w:rPr>
        <w:t>ОДСЕК ЗА ОПШТЕ ПОСЛОВЕ</w:t>
      </w:r>
    </w:p>
    <w:p w:rsidR="00BF544C" w:rsidRPr="002336CF" w:rsidRDefault="00BF544C" w:rsidP="00BF544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F544C" w:rsidRPr="006741FC" w:rsidRDefault="00BF544C" w:rsidP="00BF544C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  периоду</w:t>
      </w:r>
      <w:proofErr w:type="gramEnd"/>
      <w:r>
        <w:rPr>
          <w:rFonts w:ascii="Times New Roman" w:hAnsi="Times New Roman"/>
          <w:sz w:val="24"/>
          <w:szCs w:val="24"/>
        </w:rPr>
        <w:t xml:space="preserve"> од 01.01.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31.12.2018. </w:t>
      </w:r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gramEnd"/>
      <w:r>
        <w:rPr>
          <w:rFonts w:ascii="Times New Roman" w:hAnsi="Times New Roman"/>
          <w:sz w:val="24"/>
          <w:szCs w:val="24"/>
        </w:rPr>
        <w:t xml:space="preserve"> у оквиру делокруга рада Одсека за опште послове из области радних односа  урађено је појединачних аката и поднесака, како следи:</w:t>
      </w:r>
    </w:p>
    <w:tbl>
      <w:tblPr>
        <w:tblpPr w:leftFromText="180" w:rightFromText="180" w:vertAnchor="text" w:horzAnchor="margin" w:tblpXSpec="center" w:tblpY="9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9"/>
        <w:gridCol w:w="6265"/>
        <w:gridCol w:w="1001"/>
      </w:tblGrid>
      <w:tr w:rsidR="00BF544C" w:rsidRPr="006741FC" w:rsidTr="0012705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Ред. бр.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Врста акта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</w:t>
            </w:r>
          </w:p>
        </w:tc>
      </w:tr>
      <w:tr w:rsidR="00BF544C" w:rsidRPr="006741FC" w:rsidTr="0012705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Решење о трајном премештају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BF544C" w:rsidRPr="006741FC" w:rsidTr="0012705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Решење о плати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BF544C" w:rsidRPr="006741FC" w:rsidTr="0012705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 о минулом раду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BF544C" w:rsidRPr="006741FC" w:rsidTr="00127054">
        <w:trPr>
          <w:trHeight w:val="32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Решење о новчаној помоћи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C" w:rsidRPr="006741FC" w:rsidRDefault="00BF544C" w:rsidP="00127054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F544C" w:rsidRPr="006741FC" w:rsidTr="0012705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Дописи, обавештења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C" w:rsidRPr="006741FC" w:rsidRDefault="00BF544C" w:rsidP="00127054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BF544C" w:rsidRPr="006741FC" w:rsidTr="0012705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 о плаћеном одсуству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F544C" w:rsidRPr="006741FC" w:rsidTr="0012705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tabs>
                <w:tab w:val="left" w:pos="16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 о годишњем одмору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BF544C" w:rsidRPr="006741FC" w:rsidTr="0012705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tabs>
                <w:tab w:val="left" w:pos="16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Решење о престанку радног односа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F544C" w:rsidRPr="006741FC" w:rsidTr="0012705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tabs>
                <w:tab w:val="left" w:pos="16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Решење о пријему у радни однос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F544C" w:rsidRPr="006741FC" w:rsidTr="0012705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10.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tabs>
                <w:tab w:val="left" w:pos="16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Овлашћења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F544C" w:rsidRPr="006741FC" w:rsidTr="0012705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tabs>
                <w:tab w:val="left" w:pos="16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Решење о трошковима превоза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BF544C" w:rsidRPr="006741FC" w:rsidTr="00127054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tabs>
                <w:tab w:val="left" w:pos="16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Уговор о привремено-повременим пословима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F544C" w:rsidRPr="006741FC" w:rsidTr="00127054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tabs>
                <w:tab w:val="left" w:pos="16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Решење о прековременом раду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</w:tr>
      <w:tr w:rsidR="00BF544C" w:rsidRPr="006741FC" w:rsidTr="00127054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tabs>
                <w:tab w:val="left" w:pos="16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Уверења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F544C" w:rsidRPr="006741FC" w:rsidTr="00127054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tabs>
                <w:tab w:val="left" w:pos="16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Уговор о дугорочном волонтирању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544C" w:rsidRPr="006741FC" w:rsidTr="00127054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tabs>
                <w:tab w:val="left" w:pos="16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Пријава за полагање стручног испита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544C" w:rsidRPr="006741FC" w:rsidTr="00127054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tabs>
                <w:tab w:val="left" w:pos="16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Решење о накнадној</w:t>
            </w: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 xml:space="preserve"> обавеза полагања стручног испита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544C" w:rsidRPr="006741FC" w:rsidTr="00127054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tabs>
                <w:tab w:val="left" w:pos="16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Решење о накнади</w:t>
            </w: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 xml:space="preserve"> трошкова полагања стручног испита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544C" w:rsidRPr="006741FC" w:rsidTr="00127054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tabs>
                <w:tab w:val="left" w:pos="16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Накнада трошкова поправног стручног испита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44C" w:rsidRPr="006741FC" w:rsidTr="00127054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tabs>
                <w:tab w:val="left" w:pos="16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Одлука о додели солидарне помоћи за запослене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44C" w:rsidRPr="006741FC" w:rsidTr="00127054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tabs>
                <w:tab w:val="left" w:pos="16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Одлука о расписивању јавног конкурса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544C" w:rsidRPr="006741FC" w:rsidTr="00127054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22.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tabs>
                <w:tab w:val="left" w:pos="16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Решење о попуњавању радног места интерним конкурсом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544C" w:rsidRPr="006741FC" w:rsidTr="00127054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tabs>
                <w:tab w:val="left" w:pos="16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Решење о именовању конкурсне комисије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F544C" w:rsidRPr="006741FC" w:rsidTr="00127054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tabs>
                <w:tab w:val="left" w:pos="16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Решење о именовању пописне комисије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44C" w:rsidRPr="006741FC" w:rsidTr="00127054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tabs>
                <w:tab w:val="left" w:pos="16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Интерни конкурс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44C" w:rsidRPr="006741FC" w:rsidTr="00127054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26.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tabs>
                <w:tab w:val="left" w:pos="16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Пријаве на јавни конкурс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544C" w:rsidRPr="006741FC" w:rsidTr="00127054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27.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tabs>
                <w:tab w:val="left" w:pos="16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Решење о службеном путу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F544C" w:rsidRPr="006741FC" w:rsidTr="00127054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tabs>
                <w:tab w:val="left" w:pos="16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Закључак о трошковима превоза за запослене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44C" w:rsidRPr="006741FC" w:rsidTr="00127054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29.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tabs>
                <w:tab w:val="left" w:pos="16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Правилник о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јалној и дисциплинској одговорности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44C" w:rsidRPr="006741FC" w:rsidTr="00127054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tabs>
                <w:tab w:val="left" w:pos="165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Решење о исплати отпремнине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544C" w:rsidRPr="006741FC" w:rsidTr="00127054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31.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tabs>
                <w:tab w:val="left" w:pos="16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Решење о признавању вишег </w:t>
            </w: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звања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544C" w:rsidRPr="006741FC" w:rsidTr="00127054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32.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tabs>
                <w:tab w:val="left" w:pos="16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Радни налог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F544C" w:rsidRPr="006741FC" w:rsidTr="00127054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33. 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tabs>
                <w:tab w:val="left" w:pos="16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Решење о попуњавању радног места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tabs>
                <w:tab w:val="center" w:pos="2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544C" w:rsidRPr="006741FC" w:rsidTr="00127054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34. 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tabs>
                <w:tab w:val="left" w:pos="16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Измена и допуна </w:t>
            </w: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 xml:space="preserve">Правилник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звањима, занимањима и </w:t>
            </w: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платама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запослених у Управи Градске општине Земун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44C" w:rsidRPr="006741FC" w:rsidTr="00127054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tabs>
                <w:tab w:val="left" w:pos="16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Налози за прековремени рад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</w:tr>
      <w:tr w:rsidR="00BF544C" w:rsidRPr="006741FC" w:rsidTr="00127054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36.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tabs>
                <w:tab w:val="left" w:pos="16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Решење о формирању радне групе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44C" w:rsidRPr="006741FC" w:rsidTr="00127054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37.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tabs>
                <w:tab w:val="left" w:pos="16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Решење о исплати н</w:t>
            </w: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акнаде одборника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BF544C" w:rsidRPr="006741FC" w:rsidTr="00127054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38.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tabs>
                <w:tab w:val="left" w:pos="16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Уговор о делу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F544C" w:rsidRPr="006741FC" w:rsidTr="00127054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39.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tabs>
                <w:tab w:val="left" w:pos="16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 о неплаћеном одсуству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544C" w:rsidRPr="006741FC" w:rsidTr="00127054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tabs>
                <w:tab w:val="left" w:pos="16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Закључак о покретању дисциплинског поступка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544C" w:rsidRPr="006741FC" w:rsidTr="00127054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41.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tabs>
                <w:tab w:val="left" w:pos="16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Закључак</w:t>
            </w: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 покретању дисциплинског поступка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44C" w:rsidRPr="006741FC" w:rsidTr="00127054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42.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tabs>
                <w:tab w:val="left" w:pos="16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Решења о инвеститорском назору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544C" w:rsidRPr="006741FC" w:rsidTr="00127054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43.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tabs>
                <w:tab w:val="left" w:pos="16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Пријава осигурања одборника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44C" w:rsidRPr="006741FC" w:rsidTr="00127054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44.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tabs>
                <w:tab w:val="left" w:pos="16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 о новчаној накнади</w:t>
            </w: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неискоришћен годишњни одмор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544C" w:rsidRPr="006741FC" w:rsidTr="00127054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45.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tabs>
                <w:tab w:val="left" w:pos="16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Споразум о наставку радног односа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44C" w:rsidRPr="006741FC" w:rsidTr="00127054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46.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tabs>
                <w:tab w:val="left" w:pos="16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Решење о накнадној обавези полагања инспекторског испита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44C" w:rsidRPr="006741FC" w:rsidTr="00127054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47.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tabs>
                <w:tab w:val="left" w:pos="16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Накнада трошкова полагања  испита за инспекторе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44C" w:rsidRPr="006741FC" w:rsidTr="00127054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48. 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tabs>
                <w:tab w:val="left" w:pos="16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Захтев за приступање службеним евиденцијама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F544C" w:rsidRPr="006741FC" w:rsidTr="00127054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49.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tabs>
                <w:tab w:val="left" w:pos="16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 о одбијању захтева за додатно образовање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44C" w:rsidRPr="006741FC" w:rsidTr="00127054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tabs>
                <w:tab w:val="left" w:pos="16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 о увећаној заради за рад на дан државног празника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544C" w:rsidRPr="006741FC" w:rsidTr="00127054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51.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tabs>
                <w:tab w:val="left" w:pos="16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Решења о оцени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BF544C" w:rsidRPr="006741FC" w:rsidTr="00127054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52.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tabs>
                <w:tab w:val="left" w:pos="16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 о оцењивању-поновни поступак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44C" w:rsidRPr="006741FC" w:rsidTr="00127054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53.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tabs>
                <w:tab w:val="left" w:pos="16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Уговор о стручној пракси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44C" w:rsidRPr="006741FC" w:rsidTr="00127054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54.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tabs>
                <w:tab w:val="left" w:pos="16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 на жалбу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44C" w:rsidRPr="006741FC" w:rsidTr="00127054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55.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tabs>
                <w:tab w:val="left" w:pos="16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Уговор о стручном усавршавању БГ пракса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44C" w:rsidRPr="006741FC" w:rsidTr="00127054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56.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tabs>
                <w:tab w:val="left" w:pos="16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Потврде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544C" w:rsidRPr="006741FC" w:rsidTr="00127054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57.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tabs>
                <w:tab w:val="left" w:pos="16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Обавештење о забрани м</w:t>
            </w: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обинг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544C" w:rsidRPr="006741FC" w:rsidTr="00127054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58.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tabs>
                <w:tab w:val="left" w:pos="16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Обавештење о заштити у</w:t>
            </w: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збуњивач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544C" w:rsidRPr="006741FC" w:rsidTr="00127054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59.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tabs>
                <w:tab w:val="left" w:pos="16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Пословник о раду жалбене комисије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44C" w:rsidRPr="006741FC" w:rsidTr="00127054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60.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tabs>
                <w:tab w:val="left" w:pos="16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 о накнади зараде за време службеног пута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44C" w:rsidRPr="006741FC" w:rsidTr="00127054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61.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tabs>
                <w:tab w:val="left" w:pos="16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 о накнади зараде за одазивање на позив службеном органу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544C" w:rsidRPr="006741FC" w:rsidTr="00127054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62.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tabs>
                <w:tab w:val="left" w:pos="16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 жалбене комисије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544C" w:rsidRPr="006741FC" w:rsidTr="00127054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63.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tabs>
                <w:tab w:val="left" w:pos="16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Споразум о преузимању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544C" w:rsidRPr="006741FC" w:rsidTr="00127054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64.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tabs>
                <w:tab w:val="left" w:pos="16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Одлука о јубиларним наградама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44C" w:rsidRPr="006741FC" w:rsidTr="00127054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tabs>
                <w:tab w:val="left" w:pos="16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 о измени решења о образовању дисциплинске комисије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44C" w:rsidRPr="006741FC" w:rsidTr="00127054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66.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tabs>
                <w:tab w:val="left" w:pos="16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 о редовном попису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44C" w:rsidRPr="006741FC" w:rsidTr="00127054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67.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tabs>
                <w:tab w:val="left" w:pos="16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Раскид уговора о дугорочном волонтирању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44C" w:rsidRPr="006741FC" w:rsidTr="00127054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68.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tabs>
                <w:tab w:val="left" w:pos="16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Раскид уговора о </w:t>
            </w: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 xml:space="preserve"> о привремено-повременим пословима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44C" w:rsidRPr="006741FC" w:rsidTr="00127054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69.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tabs>
                <w:tab w:val="left" w:pos="16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Колективни уговор за управу ГО Земун и општинско правобранилаштво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44C" w:rsidRPr="006741FC" w:rsidTr="00127054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70.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tabs>
                <w:tab w:val="left" w:pos="16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 о одобрењу полагања стручног испита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44C" w:rsidRPr="006741FC" w:rsidTr="00127054">
        <w:trPr>
          <w:trHeight w:val="4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41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C" w:rsidRPr="006741FC" w:rsidRDefault="00BF544C" w:rsidP="001270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FC">
              <w:rPr>
                <w:rFonts w:ascii="Times New Roman" w:hAnsi="Times New Roman" w:cs="Times New Roman"/>
                <w:b/>
                <w:sz w:val="24"/>
                <w:szCs w:val="24"/>
              </w:rPr>
              <w:t>3656</w:t>
            </w:r>
          </w:p>
        </w:tc>
      </w:tr>
    </w:tbl>
    <w:p w:rsidR="00BF544C" w:rsidRDefault="00BF544C" w:rsidP="00BF54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544C" w:rsidRDefault="00BF544C" w:rsidP="00BF5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544C" w:rsidRDefault="00BF544C" w:rsidP="00BF5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544C" w:rsidRPr="00E52636" w:rsidRDefault="00BF544C" w:rsidP="00BF54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 наведеном периоду, ради коришћења Информационог система еЗУП, у складу са Уредбом о прибављању и уступању података о чињеницама о којима се води службена евиденција („Сл.гласник РС“, бр. 56/17), поднето је шест ЗПСЕ обрасца за изворне послове и дванаест ЗПСЕ образаца за поверене послове.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Решењем надлежног органа омогућен је присуп сету података које воде Републички Фонд за пензијско и инвалидско осигурање, Централни регистар обавезног социјалног осигурања, Националне Службе за запошљавање, Министарства државне управе и локалне самоуправе, Републичког геодетског завода, Министарства унутрашњих послова и Министарства финансија-Пореска управа.</w:t>
      </w:r>
    </w:p>
    <w:p w:rsidR="00BF544C" w:rsidRDefault="00BF544C" w:rsidP="00BF5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544C" w:rsidRDefault="00BF544C" w:rsidP="00BF5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544C" w:rsidRPr="005405C7" w:rsidRDefault="00BF544C" w:rsidP="00BF54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5C7">
        <w:rPr>
          <w:rFonts w:ascii="Times New Roman" w:hAnsi="Times New Roman" w:cs="Times New Roman"/>
          <w:sz w:val="24"/>
          <w:szCs w:val="24"/>
        </w:rPr>
        <w:t>ОДСЕК ЗА ИЗБОРНА ПРАВА, ПОСЛОВЕ ПИСАРНИЦЕ И АРХИВЕ</w:t>
      </w:r>
    </w:p>
    <w:p w:rsidR="00BF544C" w:rsidRPr="002336CF" w:rsidRDefault="00BF544C" w:rsidP="00BF5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544C" w:rsidRPr="002336CF" w:rsidRDefault="00BF544C" w:rsidP="00BF54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544C" w:rsidRPr="00343A31" w:rsidRDefault="00BF544C" w:rsidP="00B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A31">
        <w:rPr>
          <w:rFonts w:ascii="Times New Roman" w:hAnsi="Times New Roman" w:cs="Times New Roman"/>
          <w:b/>
          <w:sz w:val="24"/>
          <w:szCs w:val="24"/>
          <w:lang w:val="sr-Cyrl-CS"/>
        </w:rPr>
        <w:t>Послови изборних права и бирачких спискова</w:t>
      </w:r>
    </w:p>
    <w:p w:rsidR="00BF544C" w:rsidRPr="00747005" w:rsidRDefault="00BF544C" w:rsidP="00B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47005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</w:t>
      </w:r>
    </w:p>
    <w:p w:rsidR="00BF544C" w:rsidRPr="00747005" w:rsidRDefault="00BF544C" w:rsidP="00BF54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47005">
        <w:rPr>
          <w:rFonts w:ascii="Times New Roman" w:hAnsi="Times New Roman" w:cs="Times New Roman"/>
          <w:sz w:val="24"/>
          <w:szCs w:val="24"/>
          <w:lang w:val="sr-Cyrl-CS"/>
        </w:rPr>
        <w:t>Јединствени бирачки списак води се као електронска база података и ажурира се по јединственој методологији Министарства државне управе и локалне самоуправе, (надлежног за послове управе). Ажурирање дела бирачког списка за подручје јединице локалне самоуправе од стране општинске, односно градске Управе обухвата вршење промена у бирачком списку (упис, брисање, измена, допуна или исправка) по службеној дужности или на захтев грађана до закључења бирачког списка и  друге послове, те је у периоду 1.</w:t>
      </w:r>
      <w:r w:rsidRPr="00747005">
        <w:rPr>
          <w:rFonts w:ascii="Times New Roman" w:hAnsi="Times New Roman" w:cs="Times New Roman"/>
          <w:sz w:val="24"/>
          <w:szCs w:val="24"/>
        </w:rPr>
        <w:t>1</w:t>
      </w:r>
      <w:r w:rsidRPr="00747005">
        <w:rPr>
          <w:rFonts w:ascii="Times New Roman" w:hAnsi="Times New Roman" w:cs="Times New Roman"/>
          <w:sz w:val="24"/>
          <w:szCs w:val="24"/>
          <w:lang w:val="sr-Cyrl-CS"/>
        </w:rPr>
        <w:t xml:space="preserve">. - </w:t>
      </w:r>
      <w:r w:rsidRPr="00747005">
        <w:rPr>
          <w:rFonts w:ascii="Times New Roman" w:hAnsi="Times New Roman" w:cs="Times New Roman"/>
          <w:sz w:val="24"/>
          <w:szCs w:val="24"/>
        </w:rPr>
        <w:t>31</w:t>
      </w:r>
      <w:r w:rsidRPr="0074700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747005">
        <w:rPr>
          <w:rFonts w:ascii="Times New Roman" w:hAnsi="Times New Roman" w:cs="Times New Roman"/>
          <w:sz w:val="24"/>
          <w:szCs w:val="24"/>
        </w:rPr>
        <w:t>12</w:t>
      </w:r>
      <w:r w:rsidRPr="00747005">
        <w:rPr>
          <w:rFonts w:ascii="Times New Roman" w:hAnsi="Times New Roman" w:cs="Times New Roman"/>
          <w:sz w:val="24"/>
          <w:szCs w:val="24"/>
          <w:lang w:val="sr-Cyrl-CS"/>
        </w:rPr>
        <w:t>.2018. године, урађено следеће:</w:t>
      </w:r>
    </w:p>
    <w:p w:rsidR="00BF544C" w:rsidRPr="00747005" w:rsidRDefault="00BF544C" w:rsidP="00BF5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F544C" w:rsidRPr="00747005" w:rsidRDefault="00BF544C" w:rsidP="00BF544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47005">
        <w:rPr>
          <w:rFonts w:ascii="Times New Roman" w:hAnsi="Times New Roman" w:cs="Times New Roman"/>
          <w:sz w:val="24"/>
          <w:szCs w:val="24"/>
          <w:lang w:val="sr-Cyrl-CS"/>
        </w:rPr>
        <w:t>Донета</w:t>
      </w:r>
      <w:r w:rsidRPr="00747005">
        <w:rPr>
          <w:rFonts w:ascii="Times New Roman" w:hAnsi="Times New Roman" w:cs="Times New Roman"/>
          <w:sz w:val="24"/>
          <w:szCs w:val="24"/>
        </w:rPr>
        <w:t xml:space="preserve"> су 17779 </w:t>
      </w:r>
      <w:r w:rsidRPr="00747005">
        <w:rPr>
          <w:rFonts w:ascii="Times New Roman" w:hAnsi="Times New Roman" w:cs="Times New Roman"/>
          <w:sz w:val="24"/>
          <w:szCs w:val="24"/>
          <w:lang w:val="sr-Cyrl-CS"/>
        </w:rPr>
        <w:t>решења у Јединственом бирачком списку и то:</w:t>
      </w:r>
    </w:p>
    <w:p w:rsidR="00BF544C" w:rsidRPr="00747005" w:rsidRDefault="00BF544C" w:rsidP="00BF544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F544C" w:rsidRPr="00747005" w:rsidRDefault="00BF544C" w:rsidP="00BF54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47005">
        <w:rPr>
          <w:rFonts w:ascii="Times New Roman" w:hAnsi="Times New Roman" w:cs="Times New Roman"/>
          <w:sz w:val="24"/>
          <w:szCs w:val="24"/>
        </w:rPr>
        <w:t>1668</w:t>
      </w:r>
      <w:r w:rsidRPr="00747005">
        <w:rPr>
          <w:rFonts w:ascii="Times New Roman" w:hAnsi="Times New Roman" w:cs="Times New Roman"/>
          <w:sz w:val="24"/>
          <w:szCs w:val="24"/>
          <w:lang w:val="sr-Cyrl-CS"/>
        </w:rPr>
        <w:t xml:space="preserve"> решења по основу стицања пунолетства;</w:t>
      </w:r>
    </w:p>
    <w:p w:rsidR="00BF544C" w:rsidRPr="00747005" w:rsidRDefault="00BF544C" w:rsidP="00BF54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47005">
        <w:rPr>
          <w:rFonts w:ascii="Times New Roman" w:hAnsi="Times New Roman" w:cs="Times New Roman"/>
          <w:sz w:val="24"/>
          <w:szCs w:val="24"/>
          <w:lang w:val="sr-Cyrl-CS"/>
        </w:rPr>
        <w:t>4221 решења по основу пријаве  пребивалишта;</w:t>
      </w:r>
    </w:p>
    <w:p w:rsidR="00BF544C" w:rsidRPr="00747005" w:rsidRDefault="00BF544C" w:rsidP="00BF54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47005">
        <w:rPr>
          <w:rFonts w:ascii="Times New Roman" w:hAnsi="Times New Roman" w:cs="Times New Roman"/>
          <w:sz w:val="24"/>
          <w:szCs w:val="24"/>
        </w:rPr>
        <w:t xml:space="preserve">4620 </w:t>
      </w:r>
      <w:r w:rsidRPr="00747005">
        <w:rPr>
          <w:rFonts w:ascii="Times New Roman" w:hAnsi="Times New Roman" w:cs="Times New Roman"/>
          <w:sz w:val="24"/>
          <w:szCs w:val="24"/>
          <w:lang w:val="sr-Cyrl-CS"/>
        </w:rPr>
        <w:t>решења везано за промене личних података;</w:t>
      </w:r>
    </w:p>
    <w:p w:rsidR="00BF544C" w:rsidRPr="00747005" w:rsidRDefault="00BF544C" w:rsidP="00BF5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47005">
        <w:rPr>
          <w:rFonts w:ascii="Times New Roman" w:hAnsi="Times New Roman" w:cs="Times New Roman"/>
          <w:sz w:val="24"/>
          <w:szCs w:val="24"/>
          <w:lang w:val="sr-Cyrl-CS"/>
        </w:rPr>
        <w:t xml:space="preserve">      -     </w:t>
      </w:r>
      <w:r w:rsidRPr="00747005">
        <w:rPr>
          <w:rFonts w:ascii="Times New Roman" w:hAnsi="Times New Roman" w:cs="Times New Roman"/>
          <w:sz w:val="24"/>
          <w:szCs w:val="24"/>
        </w:rPr>
        <w:t xml:space="preserve">2640 </w:t>
      </w:r>
      <w:r w:rsidRPr="00747005">
        <w:rPr>
          <w:rFonts w:ascii="Times New Roman" w:hAnsi="Times New Roman" w:cs="Times New Roman"/>
          <w:sz w:val="24"/>
          <w:szCs w:val="24"/>
          <w:lang w:val="sr-Cyrl-CS"/>
        </w:rPr>
        <w:t>решења о промени адресе пребивалишта;</w:t>
      </w:r>
    </w:p>
    <w:p w:rsidR="00BF544C" w:rsidRPr="00747005" w:rsidRDefault="00BF544C" w:rsidP="00BF5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47005">
        <w:rPr>
          <w:rFonts w:ascii="Times New Roman" w:hAnsi="Times New Roman" w:cs="Times New Roman"/>
          <w:sz w:val="24"/>
          <w:szCs w:val="24"/>
          <w:lang w:val="sr-Cyrl-CS"/>
        </w:rPr>
        <w:t xml:space="preserve">      -     1 решење по основу пријаве боравишта интерно расељених лица (ИРЛ);</w:t>
      </w:r>
    </w:p>
    <w:p w:rsidR="00BF544C" w:rsidRPr="00747005" w:rsidRDefault="00BF544C" w:rsidP="00BF54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47005">
        <w:rPr>
          <w:rFonts w:ascii="Times New Roman" w:hAnsi="Times New Roman" w:cs="Times New Roman"/>
          <w:sz w:val="24"/>
          <w:szCs w:val="24"/>
          <w:lang w:val="sr-Cyrl-CS"/>
        </w:rPr>
        <w:t>8 решења о  промени адресе боравишта интерно расељених лица;</w:t>
      </w:r>
    </w:p>
    <w:p w:rsidR="00BF544C" w:rsidRPr="00747005" w:rsidRDefault="00BF544C" w:rsidP="00BF54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47005">
        <w:rPr>
          <w:rFonts w:ascii="Times New Roman" w:hAnsi="Times New Roman" w:cs="Times New Roman"/>
          <w:sz w:val="24"/>
          <w:szCs w:val="24"/>
          <w:lang w:val="sr-Cyrl-CS"/>
        </w:rPr>
        <w:t>18 решења о брисању из ЈБС по основу отпуста из држављанства;</w:t>
      </w:r>
    </w:p>
    <w:p w:rsidR="00BF544C" w:rsidRPr="00747005" w:rsidRDefault="00BF544C" w:rsidP="00BF54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47005">
        <w:rPr>
          <w:rFonts w:ascii="Times New Roman" w:hAnsi="Times New Roman" w:cs="Times New Roman"/>
          <w:sz w:val="24"/>
          <w:szCs w:val="24"/>
          <w:lang w:val="sr-Cyrl-CS"/>
        </w:rPr>
        <w:t>4 решења о брисању из ЈБС, по основу дуплог уписа;</w:t>
      </w:r>
    </w:p>
    <w:p w:rsidR="00BF544C" w:rsidRPr="00747005" w:rsidRDefault="00BF544C" w:rsidP="00BF54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47005">
        <w:rPr>
          <w:rFonts w:ascii="Times New Roman" w:hAnsi="Times New Roman" w:cs="Times New Roman"/>
          <w:sz w:val="24"/>
          <w:szCs w:val="24"/>
          <w:lang w:val="sr-Cyrl-CS"/>
        </w:rPr>
        <w:t>2708 решења о одјави пребивалишта (креирају се аутоматски);</w:t>
      </w:r>
    </w:p>
    <w:p w:rsidR="00BF544C" w:rsidRPr="00747005" w:rsidRDefault="00BF544C" w:rsidP="00BF54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47005">
        <w:rPr>
          <w:rFonts w:ascii="Times New Roman" w:hAnsi="Times New Roman" w:cs="Times New Roman"/>
          <w:sz w:val="24"/>
          <w:szCs w:val="24"/>
          <w:lang w:val="sr-Cyrl-CS"/>
        </w:rPr>
        <w:t>1891 решења о брисању из ЈБС по основу смрти лица;</w:t>
      </w:r>
    </w:p>
    <w:p w:rsidR="00BF544C" w:rsidRPr="00747005" w:rsidRDefault="00BF544C" w:rsidP="00BF54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47005">
        <w:rPr>
          <w:rFonts w:ascii="Times New Roman" w:hAnsi="Times New Roman" w:cs="Times New Roman"/>
          <w:sz w:val="24"/>
          <w:szCs w:val="24"/>
          <w:lang w:val="sr-Cyrl-CS"/>
        </w:rPr>
        <w:t>57 закључка о исправци техничке грешке;</w:t>
      </w:r>
    </w:p>
    <w:p w:rsidR="00BF544C" w:rsidRPr="00747005" w:rsidRDefault="00BF544C" w:rsidP="00BF54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47005">
        <w:rPr>
          <w:rFonts w:ascii="Times New Roman" w:hAnsi="Times New Roman" w:cs="Times New Roman"/>
          <w:sz w:val="24"/>
          <w:szCs w:val="24"/>
          <w:lang w:val="sr-Cyrl-CS"/>
        </w:rPr>
        <w:t>30 потврда о упису у Јединствени бирачки списак;</w:t>
      </w:r>
    </w:p>
    <w:p w:rsidR="00BF544C" w:rsidRPr="00747005" w:rsidRDefault="00BF544C" w:rsidP="00BF54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47005">
        <w:rPr>
          <w:rFonts w:ascii="Times New Roman" w:hAnsi="Times New Roman" w:cs="Times New Roman"/>
          <w:sz w:val="24"/>
          <w:szCs w:val="24"/>
          <w:lang w:val="sr-Cyrl-CS"/>
        </w:rPr>
        <w:t>3 потврда о гласачком праву;</w:t>
      </w:r>
    </w:p>
    <w:p w:rsidR="00BF544C" w:rsidRPr="00747005" w:rsidRDefault="00BF544C" w:rsidP="00BF54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47005">
        <w:rPr>
          <w:rFonts w:ascii="Times New Roman" w:hAnsi="Times New Roman" w:cs="Times New Roman"/>
          <w:sz w:val="24"/>
          <w:szCs w:val="24"/>
          <w:lang w:val="sr-Cyrl-CS"/>
        </w:rPr>
        <w:t>Издато је 338 потврда о изборном праву кандидата за одборнике</w:t>
      </w:r>
    </w:p>
    <w:p w:rsidR="00BF544C" w:rsidRPr="00747005" w:rsidRDefault="00BF544C" w:rsidP="00BF54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544C" w:rsidRPr="00747005" w:rsidRDefault="00BF544C" w:rsidP="00BF544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4700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Посебном бирачком списку, донето је:</w:t>
      </w:r>
    </w:p>
    <w:p w:rsidR="00BF544C" w:rsidRPr="00747005" w:rsidRDefault="00BF544C" w:rsidP="00BF544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BF544C" w:rsidRPr="00747005" w:rsidRDefault="00BF544C" w:rsidP="00BF54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4700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845 решења по основу уписа на лични захтев;</w:t>
      </w:r>
    </w:p>
    <w:p w:rsidR="00BF544C" w:rsidRPr="00747005" w:rsidRDefault="00BF544C" w:rsidP="00BF54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4700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184 решења по основу пријаве пребивалишта;</w:t>
      </w:r>
    </w:p>
    <w:p w:rsidR="00BF544C" w:rsidRPr="00747005" w:rsidRDefault="00BF544C" w:rsidP="00BF54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4700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165 решења </w:t>
      </w:r>
      <w:r w:rsidRPr="00747005">
        <w:rPr>
          <w:rFonts w:ascii="Times New Roman" w:hAnsi="Times New Roman" w:cs="Times New Roman"/>
          <w:sz w:val="24"/>
          <w:szCs w:val="24"/>
          <w:lang w:val="sr-Cyrl-CS"/>
        </w:rPr>
        <w:t>везано за промене личних података;</w:t>
      </w:r>
    </w:p>
    <w:p w:rsidR="00BF544C" w:rsidRPr="00747005" w:rsidRDefault="00BF544C" w:rsidP="00BF54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47005">
        <w:rPr>
          <w:rFonts w:ascii="Times New Roman" w:hAnsi="Times New Roman" w:cs="Times New Roman"/>
          <w:sz w:val="24"/>
          <w:szCs w:val="24"/>
          <w:lang w:val="sr-Cyrl-CS"/>
        </w:rPr>
        <w:t>349 решења по основу промене адресе пребивалишта;</w:t>
      </w:r>
    </w:p>
    <w:p w:rsidR="00BF544C" w:rsidRPr="00747005" w:rsidRDefault="00BF544C" w:rsidP="00BF54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47005">
        <w:rPr>
          <w:rFonts w:ascii="Times New Roman" w:hAnsi="Times New Roman" w:cs="Times New Roman"/>
          <w:sz w:val="24"/>
          <w:szCs w:val="24"/>
          <w:lang w:val="sr-Cyrl-CS"/>
        </w:rPr>
        <w:t>194 решења о брисању на лични захтев;</w:t>
      </w:r>
    </w:p>
    <w:p w:rsidR="00BF544C" w:rsidRPr="00747005" w:rsidRDefault="00BF544C" w:rsidP="00BF54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47005">
        <w:rPr>
          <w:rFonts w:ascii="Times New Roman" w:hAnsi="Times New Roman" w:cs="Times New Roman"/>
          <w:sz w:val="24"/>
          <w:szCs w:val="24"/>
          <w:lang w:val="sr-Cyrl-CS"/>
        </w:rPr>
        <w:t>114 решења по основу одјаве пребивалишта;</w:t>
      </w:r>
    </w:p>
    <w:p w:rsidR="00BF544C" w:rsidRPr="00747005" w:rsidRDefault="00BF544C" w:rsidP="00BF54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47005">
        <w:rPr>
          <w:rFonts w:ascii="Times New Roman" w:hAnsi="Times New Roman" w:cs="Times New Roman"/>
          <w:sz w:val="24"/>
          <w:szCs w:val="24"/>
          <w:lang w:val="sr-Cyrl-CS"/>
        </w:rPr>
        <w:t>123 решења по основу смрти лица;</w:t>
      </w:r>
    </w:p>
    <w:p w:rsidR="00BF544C" w:rsidRPr="00747005" w:rsidRDefault="00BF544C" w:rsidP="00BF544C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544C" w:rsidRPr="00505AEC" w:rsidRDefault="00BF544C" w:rsidP="00BF544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дневном нивоу су </w:t>
      </w:r>
      <w:r w:rsidRPr="00747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вршене </w:t>
      </w:r>
      <w:r w:rsidRPr="0074700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провере података о бирачима у Јединственом бирачком списку </w:t>
      </w:r>
      <w:proofErr w:type="gramStart"/>
      <w:r w:rsidRPr="0074700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  преузимање</w:t>
      </w:r>
      <w:proofErr w:type="gramEnd"/>
      <w:r w:rsidRPr="0074700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подата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ка у Посебном бирачком списку, </w:t>
      </w:r>
      <w:r w:rsidRPr="0074700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мапирање нових адреса и ажурирање Решења о одређивању бирачких места. </w:t>
      </w:r>
    </w:p>
    <w:p w:rsidR="00BF544C" w:rsidRPr="00747005" w:rsidRDefault="00BF544C" w:rsidP="00BF54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0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извештајном периоду Одсек за послове изборних права, послове писарнице и архиве, спровео је све предизборне и изборне активности и радње у вези избора за одборнике Скупштине града Београда, који су одржани 4. марта 2018. године. </w:t>
      </w:r>
      <w:r w:rsidRPr="00747005">
        <w:rPr>
          <w:rFonts w:ascii="Times New Roman" w:hAnsi="Times New Roman" w:cs="Times New Roman"/>
          <w:sz w:val="24"/>
          <w:szCs w:val="24"/>
        </w:rPr>
        <w:t xml:space="preserve">Остварена је сарадња са Градском изборном комисијом, Управом града Београда и координаторима </w:t>
      </w:r>
      <w:r w:rsidRPr="00747005">
        <w:rPr>
          <w:rFonts w:ascii="Times New Roman" w:hAnsi="Times New Roman" w:cs="Times New Roman"/>
          <w:sz w:val="24"/>
          <w:szCs w:val="24"/>
        </w:rPr>
        <w:lastRenderedPageBreak/>
        <w:t xml:space="preserve">ГИК-а, обављени сви стручни, административни и технички </w:t>
      </w:r>
      <w:proofErr w:type="gramStart"/>
      <w:r w:rsidRPr="00747005">
        <w:rPr>
          <w:rFonts w:ascii="Times New Roman" w:hAnsi="Times New Roman" w:cs="Times New Roman"/>
          <w:sz w:val="24"/>
          <w:szCs w:val="24"/>
        </w:rPr>
        <w:t>послови  око</w:t>
      </w:r>
      <w:proofErr w:type="gramEnd"/>
      <w:r w:rsidRPr="00747005">
        <w:rPr>
          <w:rFonts w:ascii="Times New Roman" w:hAnsi="Times New Roman" w:cs="Times New Roman"/>
          <w:sz w:val="24"/>
          <w:szCs w:val="24"/>
        </w:rPr>
        <w:t xml:space="preserve"> припреме избора и успешно организовани и спроведени избори дана 4. </w:t>
      </w:r>
      <w:proofErr w:type="gramStart"/>
      <w:r w:rsidRPr="00747005">
        <w:rPr>
          <w:rFonts w:ascii="Times New Roman" w:hAnsi="Times New Roman" w:cs="Times New Roman"/>
          <w:sz w:val="24"/>
          <w:szCs w:val="24"/>
        </w:rPr>
        <w:t>марта</w:t>
      </w:r>
      <w:proofErr w:type="gramEnd"/>
      <w:r w:rsidRPr="00747005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gramStart"/>
      <w:r w:rsidRPr="00747005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74700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F544C" w:rsidRPr="003959C6" w:rsidRDefault="00BF544C" w:rsidP="00BF54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47005">
        <w:rPr>
          <w:rFonts w:ascii="Times New Roman" w:hAnsi="Times New Roman" w:cs="Times New Roman"/>
          <w:sz w:val="24"/>
          <w:szCs w:val="24"/>
        </w:rPr>
        <w:t xml:space="preserve">Спроведене су све предизборне и изборне радње и активности у </w:t>
      </w:r>
      <w:proofErr w:type="gramStart"/>
      <w:r w:rsidRPr="00747005">
        <w:rPr>
          <w:rFonts w:ascii="Times New Roman" w:hAnsi="Times New Roman" w:cs="Times New Roman"/>
          <w:sz w:val="24"/>
          <w:szCs w:val="24"/>
        </w:rPr>
        <w:t>вези  избора</w:t>
      </w:r>
      <w:proofErr w:type="gramEnd"/>
      <w:r w:rsidRPr="00747005">
        <w:rPr>
          <w:rFonts w:ascii="Times New Roman" w:hAnsi="Times New Roman" w:cs="Times New Roman"/>
          <w:sz w:val="24"/>
          <w:szCs w:val="24"/>
        </w:rPr>
        <w:t xml:space="preserve"> за чланове националних савета националних мањина 2018. </w:t>
      </w:r>
      <w:proofErr w:type="gramStart"/>
      <w:r w:rsidRPr="00747005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747005">
        <w:rPr>
          <w:rFonts w:ascii="Times New Roman" w:hAnsi="Times New Roman" w:cs="Times New Roman"/>
          <w:sz w:val="24"/>
          <w:szCs w:val="24"/>
        </w:rPr>
        <w:t xml:space="preserve">, који су одржани 4. </w:t>
      </w:r>
      <w:proofErr w:type="gramStart"/>
      <w:r w:rsidRPr="00747005">
        <w:rPr>
          <w:rFonts w:ascii="Times New Roman" w:hAnsi="Times New Roman" w:cs="Times New Roman"/>
          <w:sz w:val="24"/>
          <w:szCs w:val="24"/>
        </w:rPr>
        <w:t>новембра</w:t>
      </w:r>
      <w:proofErr w:type="gramEnd"/>
      <w:r w:rsidRPr="00747005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gramStart"/>
      <w:r w:rsidRPr="00747005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747005">
        <w:rPr>
          <w:rFonts w:ascii="Times New Roman" w:hAnsi="Times New Roman" w:cs="Times New Roman"/>
          <w:sz w:val="24"/>
          <w:szCs w:val="24"/>
        </w:rPr>
        <w:t xml:space="preserve">. Остварена је сарадња </w:t>
      </w:r>
      <w:proofErr w:type="gramStart"/>
      <w:r w:rsidRPr="00747005">
        <w:rPr>
          <w:rFonts w:ascii="Times New Roman" w:hAnsi="Times New Roman" w:cs="Times New Roman"/>
          <w:sz w:val="24"/>
          <w:szCs w:val="24"/>
        </w:rPr>
        <w:t>са  Републичком</w:t>
      </w:r>
      <w:proofErr w:type="gramEnd"/>
      <w:r w:rsidRPr="00747005">
        <w:rPr>
          <w:rFonts w:ascii="Times New Roman" w:hAnsi="Times New Roman" w:cs="Times New Roman"/>
          <w:sz w:val="24"/>
          <w:szCs w:val="24"/>
        </w:rPr>
        <w:t xml:space="preserve"> изборном комисијом, Министарством државне управе и локалне самоуправе.</w:t>
      </w:r>
    </w:p>
    <w:p w:rsidR="00BF544C" w:rsidRPr="003959C6" w:rsidRDefault="00BF544C" w:rsidP="00BF54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47005">
        <w:rPr>
          <w:rFonts w:ascii="Times New Roman" w:hAnsi="Times New Roman" w:cs="Times New Roman"/>
          <w:sz w:val="24"/>
          <w:szCs w:val="24"/>
          <w:lang w:val="sr-Cyrl-CS"/>
        </w:rPr>
        <w:t>Поред текућих послова, у извештајном периоду у Одсеку су обављани и следећи послови:</w:t>
      </w:r>
    </w:p>
    <w:p w:rsidR="00BF544C" w:rsidRPr="00747005" w:rsidRDefault="00BF544C" w:rsidP="00BF54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747005">
        <w:rPr>
          <w:rFonts w:ascii="Times New Roman" w:hAnsi="Times New Roman" w:cs="Times New Roman"/>
          <w:sz w:val="24"/>
          <w:szCs w:val="24"/>
        </w:rPr>
        <w:t>У одсеку су, закључно са септембром 2018.</w:t>
      </w:r>
      <w:proofErr w:type="gramEnd"/>
      <w:r w:rsidRPr="007470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7005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747005">
        <w:rPr>
          <w:rFonts w:ascii="Times New Roman" w:hAnsi="Times New Roman" w:cs="Times New Roman"/>
          <w:sz w:val="24"/>
          <w:szCs w:val="24"/>
        </w:rPr>
        <w:t>, припремани подаци у циљу ажурирања</w:t>
      </w:r>
      <w:r w:rsidRPr="00747005">
        <w:rPr>
          <w:rFonts w:ascii="Times New Roman" w:hAnsi="Times New Roman" w:cs="Times New Roman"/>
          <w:sz w:val="24"/>
          <w:szCs w:val="24"/>
          <w:lang w:val="sr-Cyrl-CS"/>
        </w:rPr>
        <w:t xml:space="preserve"> Информатора о раду Градске општине Земун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објављивања истог на сајту Градске општине</w:t>
      </w:r>
      <w:r w:rsidRPr="00747005">
        <w:rPr>
          <w:rFonts w:ascii="Times New Roman" w:hAnsi="Times New Roman" w:cs="Times New Roman"/>
          <w:sz w:val="24"/>
          <w:szCs w:val="24"/>
          <w:lang w:val="sr-Cyrl-CS"/>
        </w:rPr>
        <w:t xml:space="preserve"> Земун. </w:t>
      </w:r>
    </w:p>
    <w:p w:rsidR="00BF544C" w:rsidRPr="00747005" w:rsidRDefault="00BF544C" w:rsidP="00BF54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47005">
        <w:rPr>
          <w:rFonts w:ascii="Times New Roman" w:hAnsi="Times New Roman" w:cs="Times New Roman"/>
          <w:sz w:val="24"/>
          <w:szCs w:val="24"/>
        </w:rPr>
        <w:t xml:space="preserve"> </w:t>
      </w:r>
      <w:r w:rsidRPr="00747005">
        <w:rPr>
          <w:rFonts w:ascii="Times New Roman" w:hAnsi="Times New Roman" w:cs="Times New Roman"/>
          <w:sz w:val="24"/>
          <w:szCs w:val="24"/>
          <w:lang w:val="sr-Cyrl-CS"/>
        </w:rPr>
        <w:t xml:space="preserve"> Ажурирање је од октобра 2018. преузело Одељење за заједничке послове – Одсек за безбедност, заједничке и помоћне послове.</w:t>
      </w:r>
    </w:p>
    <w:p w:rsidR="00BF544C" w:rsidRPr="00505AEC" w:rsidRDefault="00BF544C" w:rsidP="00BF54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005">
        <w:t xml:space="preserve"> </w:t>
      </w:r>
      <w:r w:rsidRPr="00747005">
        <w:rPr>
          <w:rFonts w:ascii="Times New Roman" w:hAnsi="Times New Roman" w:cs="Times New Roman"/>
          <w:sz w:val="24"/>
          <w:szCs w:val="24"/>
        </w:rPr>
        <w:t xml:space="preserve"> Припремане су седнице и акти за Изборну</w:t>
      </w:r>
      <w:r>
        <w:rPr>
          <w:rFonts w:ascii="Times New Roman" w:hAnsi="Times New Roman" w:cs="Times New Roman"/>
          <w:sz w:val="24"/>
          <w:szCs w:val="24"/>
        </w:rPr>
        <w:t xml:space="preserve"> комисију Градске општине Земун као и </w:t>
      </w:r>
      <w:r w:rsidRPr="00747005">
        <w:rPr>
          <w:rFonts w:ascii="Times New Roman" w:hAnsi="Times New Roman"/>
          <w:bCs/>
          <w:sz w:val="24"/>
          <w:szCs w:val="24"/>
        </w:rPr>
        <w:t xml:space="preserve">недељни извештаји о укупном броју бирача уписаних у ЈБС, ради доставе начелнику Градске Управе; </w:t>
      </w:r>
    </w:p>
    <w:p w:rsidR="00BF544C" w:rsidRPr="00747005" w:rsidRDefault="00BF544C" w:rsidP="00BF544C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47005">
        <w:rPr>
          <w:rFonts w:ascii="Times New Roman" w:hAnsi="Times New Roman"/>
          <w:bCs/>
          <w:sz w:val="24"/>
          <w:szCs w:val="24"/>
        </w:rPr>
        <w:t xml:space="preserve">  Вршене су провере о извршеним оверама од стране Управе Градске општине Земун, које се односе на претходни период, издато је 53 Обавештења о извршеним оверама, урађено око 200 дописа – допуна документације, месна ненадлежност, отпуст из држављанства, потврде о упису у Посебан бирачки списак и сл. </w:t>
      </w:r>
      <w:proofErr w:type="gramStart"/>
      <w:r w:rsidRPr="00747005">
        <w:rPr>
          <w:rFonts w:ascii="Times New Roman" w:hAnsi="Times New Roman"/>
          <w:bCs/>
          <w:sz w:val="24"/>
          <w:szCs w:val="24"/>
        </w:rPr>
        <w:t>Издато је 79 уверења о породичном стању и издржавању, ради употребе у иностранству.</w:t>
      </w:r>
      <w:proofErr w:type="gramEnd"/>
      <w:r w:rsidRPr="00747005">
        <w:rPr>
          <w:rFonts w:ascii="Times New Roman" w:hAnsi="Times New Roman"/>
          <w:bCs/>
          <w:sz w:val="24"/>
          <w:szCs w:val="24"/>
        </w:rPr>
        <w:t xml:space="preserve"> </w:t>
      </w:r>
    </w:p>
    <w:p w:rsidR="00BF544C" w:rsidRPr="003959C6" w:rsidRDefault="00BF544C" w:rsidP="00BF5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47005">
        <w:rPr>
          <w:rFonts w:ascii="Times New Roman" w:hAnsi="Times New Roman"/>
          <w:bCs/>
          <w:sz w:val="24"/>
          <w:szCs w:val="24"/>
        </w:rPr>
        <w:t xml:space="preserve">  </w:t>
      </w:r>
      <w:r w:rsidRPr="00747005">
        <w:rPr>
          <w:rFonts w:ascii="Times New Roman" w:hAnsi="Times New Roman" w:cs="Times New Roman"/>
          <w:sz w:val="24"/>
          <w:szCs w:val="24"/>
          <w:lang w:val="sr-Cyrl-CS"/>
        </w:rPr>
        <w:t xml:space="preserve">            Израђена су следећа решења: Решење о рашчлањавању обавезних класификационих знакова за предмете и акте одељења и службе управе ГО Земун за 2019. годину;  Решење о ознакама органа Градске општине Земун и организационих јединица у њиховом саставу и ознакама других органа државне управе, који су послове пријемне канцеларије поверили Управи градске општине Земун за 2019. годину и Решење о вођењу основне евиденције предмета за 2019. годину.</w:t>
      </w:r>
    </w:p>
    <w:p w:rsidR="00BF544C" w:rsidRPr="003959C6" w:rsidRDefault="00BF544C" w:rsidP="00BF5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005">
        <w:rPr>
          <w:rFonts w:ascii="Times New Roman" w:hAnsi="Times New Roman" w:cs="Times New Roman"/>
          <w:sz w:val="24"/>
          <w:szCs w:val="24"/>
        </w:rPr>
        <w:t xml:space="preserve">           Донета су </w:t>
      </w:r>
      <w:proofErr w:type="gramStart"/>
      <w:r w:rsidRPr="00747005">
        <w:rPr>
          <w:rFonts w:ascii="Times New Roman" w:hAnsi="Times New Roman" w:cs="Times New Roman"/>
          <w:sz w:val="24"/>
          <w:szCs w:val="24"/>
        </w:rPr>
        <w:t>решења  о</w:t>
      </w:r>
      <w:proofErr w:type="gramEnd"/>
      <w:r w:rsidRPr="00747005">
        <w:rPr>
          <w:rFonts w:ascii="Times New Roman" w:hAnsi="Times New Roman" w:cs="Times New Roman"/>
          <w:sz w:val="24"/>
          <w:szCs w:val="24"/>
        </w:rPr>
        <w:t xml:space="preserve"> задужењима, раздужењима печатима, због премештања </w:t>
      </w:r>
      <w:r>
        <w:rPr>
          <w:rFonts w:ascii="Times New Roman" w:hAnsi="Times New Roman" w:cs="Times New Roman"/>
          <w:sz w:val="24"/>
          <w:szCs w:val="24"/>
        </w:rPr>
        <w:t>запослених на друга радна места.</w:t>
      </w:r>
    </w:p>
    <w:p w:rsidR="00BF544C" w:rsidRPr="008825E4" w:rsidRDefault="00BF544C" w:rsidP="00BF54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005">
        <w:rPr>
          <w:rFonts w:ascii="Times New Roman" w:eastAsia="Times New Roman" w:hAnsi="Times New Roman" w:cs="Times New Roman"/>
          <w:sz w:val="24"/>
          <w:szCs w:val="24"/>
        </w:rPr>
        <w:t>Реализован је јавни рад</w:t>
      </w:r>
      <w:r w:rsidRPr="00747005">
        <w:rPr>
          <w:rFonts w:ascii="Times New Roman" w:hAnsi="Times New Roman" w:cs="Times New Roman"/>
          <w:sz w:val="24"/>
          <w:szCs w:val="24"/>
        </w:rPr>
        <w:t xml:space="preserve"> под називом „Архивирање предмета у архиви Градске општине Земун“.</w:t>
      </w:r>
      <w:proofErr w:type="gramEnd"/>
      <w:r w:rsidRPr="007470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7005">
        <w:rPr>
          <w:rFonts w:ascii="Times New Roman" w:hAnsi="Times New Roman" w:cs="Times New Roman"/>
          <w:sz w:val="24"/>
          <w:szCs w:val="24"/>
        </w:rPr>
        <w:t>Националној служби запошљавања је у току четворомесечног трајања јавног рада, достављена сва потребна документација за спровођење јавног рада, реализацију наплате трошкова превоза и зарада за двоје запослених.</w:t>
      </w:r>
      <w:proofErr w:type="gramEnd"/>
      <w:r w:rsidRPr="00747005">
        <w:rPr>
          <w:rFonts w:ascii="Times New Roman" w:hAnsi="Times New Roman" w:cs="Times New Roman"/>
          <w:sz w:val="24"/>
          <w:szCs w:val="24"/>
        </w:rPr>
        <w:t xml:space="preserve"> У току јавног рада НСЗ је </w:t>
      </w:r>
      <w:proofErr w:type="gramStart"/>
      <w:r w:rsidRPr="00747005">
        <w:rPr>
          <w:rFonts w:ascii="Times New Roman" w:hAnsi="Times New Roman" w:cs="Times New Roman"/>
          <w:sz w:val="24"/>
          <w:szCs w:val="24"/>
        </w:rPr>
        <w:t>спровела  контролу</w:t>
      </w:r>
      <w:proofErr w:type="gramEnd"/>
      <w:r w:rsidRPr="00747005">
        <w:rPr>
          <w:rFonts w:ascii="Times New Roman" w:hAnsi="Times New Roman" w:cs="Times New Roman"/>
          <w:sz w:val="24"/>
          <w:szCs w:val="24"/>
        </w:rPr>
        <w:t xml:space="preserve"> и надзор јавног рада у ГО Земун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544C" w:rsidRPr="00747005" w:rsidRDefault="00BF544C" w:rsidP="00BF5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44C" w:rsidRDefault="00BF544C" w:rsidP="00BF544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F544C" w:rsidRDefault="00BF544C" w:rsidP="00BF544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F544C" w:rsidRDefault="00BF544C" w:rsidP="00BF544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F544C" w:rsidRPr="005405C7" w:rsidRDefault="00BF544C" w:rsidP="00BF54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5C7">
        <w:rPr>
          <w:rFonts w:ascii="Times New Roman" w:hAnsi="Times New Roman" w:cs="Times New Roman"/>
          <w:b/>
          <w:sz w:val="24"/>
          <w:szCs w:val="24"/>
        </w:rPr>
        <w:t>Група за послове писарнице</w:t>
      </w:r>
    </w:p>
    <w:p w:rsidR="00BF544C" w:rsidRPr="00747005" w:rsidRDefault="00BF544C" w:rsidP="00BF544C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</w:t>
      </w:r>
      <w:r w:rsidRPr="00747005">
        <w:rPr>
          <w:rFonts w:ascii="Times New Roman" w:hAnsi="Times New Roman" w:cs="Times New Roman"/>
          <w:sz w:val="24"/>
          <w:szCs w:val="24"/>
          <w:lang w:val="sr-Cyrl-CS"/>
        </w:rPr>
        <w:t xml:space="preserve">римљено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747005">
        <w:rPr>
          <w:rFonts w:ascii="Times New Roman" w:hAnsi="Times New Roman" w:cs="Times New Roman"/>
          <w:b/>
          <w:sz w:val="24"/>
          <w:szCs w:val="24"/>
        </w:rPr>
        <w:t>15508</w:t>
      </w:r>
      <w:r w:rsidRPr="007470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47005">
        <w:rPr>
          <w:rFonts w:ascii="Times New Roman" w:hAnsi="Times New Roman" w:cs="Times New Roman"/>
          <w:sz w:val="24"/>
          <w:szCs w:val="24"/>
          <w:lang w:val="sr-Cyrl-CS"/>
        </w:rPr>
        <w:t>предмета за 20</w:t>
      </w:r>
      <w:r w:rsidRPr="0074700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747005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74700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47005">
        <w:rPr>
          <w:rFonts w:ascii="Times New Roman" w:hAnsi="Times New Roman" w:cs="Times New Roman"/>
          <w:sz w:val="24"/>
          <w:szCs w:val="24"/>
          <w:lang w:val="sr-Cyrl-CS"/>
        </w:rPr>
        <w:t xml:space="preserve"> годину</w:t>
      </w:r>
    </w:p>
    <w:p w:rsidR="00BF544C" w:rsidRPr="00747005" w:rsidRDefault="00BF544C" w:rsidP="00BF544C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Р</w:t>
      </w:r>
      <w:r w:rsidRPr="00747005">
        <w:rPr>
          <w:rFonts w:ascii="Times New Roman" w:hAnsi="Times New Roman" w:cs="Times New Roman"/>
          <w:sz w:val="24"/>
          <w:szCs w:val="24"/>
          <w:lang w:val="sr-Cyrl-CS"/>
        </w:rPr>
        <w:t xml:space="preserve">ешено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747005">
        <w:rPr>
          <w:rFonts w:ascii="Times New Roman" w:hAnsi="Times New Roman" w:cs="Times New Roman"/>
          <w:b/>
          <w:sz w:val="24"/>
          <w:szCs w:val="24"/>
        </w:rPr>
        <w:t xml:space="preserve">14017 </w:t>
      </w:r>
      <w:r w:rsidRPr="00747005">
        <w:rPr>
          <w:rFonts w:ascii="Times New Roman" w:hAnsi="Times New Roman" w:cs="Times New Roman"/>
          <w:sz w:val="24"/>
          <w:szCs w:val="24"/>
          <w:lang w:val="sr-Cyrl-CS"/>
        </w:rPr>
        <w:t>предмета за 20</w:t>
      </w:r>
      <w:r w:rsidRPr="0074700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747005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74700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47005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од чега</w:t>
      </w:r>
      <w:r w:rsidRPr="00747005">
        <w:rPr>
          <w:rFonts w:ascii="Times New Roman" w:hAnsi="Times New Roman" w:cs="Times New Roman"/>
          <w:sz w:val="24"/>
          <w:szCs w:val="24"/>
        </w:rPr>
        <w:t xml:space="preserve"> </w:t>
      </w:r>
      <w:r w:rsidRPr="00747005">
        <w:rPr>
          <w:rFonts w:ascii="Times New Roman" w:hAnsi="Times New Roman" w:cs="Times New Roman"/>
          <w:b/>
          <w:sz w:val="24"/>
          <w:szCs w:val="24"/>
        </w:rPr>
        <w:t>3028</w:t>
      </w:r>
      <w:r w:rsidRPr="00747005">
        <w:rPr>
          <w:rFonts w:ascii="Times New Roman" w:hAnsi="Times New Roman" w:cs="Times New Roman"/>
          <w:sz w:val="24"/>
          <w:szCs w:val="24"/>
          <w:lang w:val="sr-Cyrl-CS"/>
        </w:rPr>
        <w:t xml:space="preserve"> предмета из 20</w:t>
      </w:r>
      <w:r w:rsidRPr="0074700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747005">
        <w:rPr>
          <w:rFonts w:ascii="Times New Roman" w:hAnsi="Times New Roman" w:cs="Times New Roman"/>
          <w:sz w:val="24"/>
          <w:szCs w:val="24"/>
          <w:lang w:val="sr-Cyrl-CS"/>
        </w:rPr>
        <w:t>7.</w:t>
      </w:r>
      <w:r w:rsidRPr="00747005">
        <w:rPr>
          <w:rFonts w:ascii="Times New Roman" w:hAnsi="Times New Roman" w:cs="Times New Roman"/>
          <w:sz w:val="24"/>
          <w:szCs w:val="24"/>
        </w:rPr>
        <w:t xml:space="preserve"> </w:t>
      </w:r>
      <w:r w:rsidRPr="00747005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BF544C" w:rsidRPr="00747005" w:rsidRDefault="00BF544C" w:rsidP="00BF544C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- Н</w:t>
      </w:r>
      <w:r w:rsidRPr="00747005">
        <w:rPr>
          <w:rFonts w:ascii="Times New Roman" w:hAnsi="Times New Roman" w:cs="Times New Roman"/>
          <w:sz w:val="24"/>
          <w:szCs w:val="24"/>
          <w:lang w:val="sr-Cyrl-CS"/>
        </w:rPr>
        <w:t xml:space="preserve">ерешено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747005">
        <w:rPr>
          <w:rFonts w:ascii="Times New Roman" w:hAnsi="Times New Roman" w:cs="Times New Roman"/>
          <w:b/>
          <w:sz w:val="24"/>
          <w:szCs w:val="24"/>
        </w:rPr>
        <w:t>4679</w:t>
      </w:r>
      <w:r w:rsidRPr="00747005">
        <w:rPr>
          <w:rFonts w:ascii="Times New Roman" w:hAnsi="Times New Roman" w:cs="Times New Roman"/>
          <w:sz w:val="24"/>
          <w:szCs w:val="24"/>
          <w:lang w:val="sr-Cyrl-CS"/>
        </w:rPr>
        <w:t xml:space="preserve"> предмет</w:t>
      </w:r>
      <w:r w:rsidRPr="00747005">
        <w:rPr>
          <w:rFonts w:ascii="Times New Roman" w:hAnsi="Times New Roman" w:cs="Times New Roman"/>
          <w:sz w:val="24"/>
          <w:szCs w:val="24"/>
        </w:rPr>
        <w:t>a</w:t>
      </w:r>
      <w:r w:rsidRPr="00747005">
        <w:rPr>
          <w:rFonts w:ascii="Times New Roman" w:hAnsi="Times New Roman" w:cs="Times New Roman"/>
          <w:sz w:val="24"/>
          <w:szCs w:val="24"/>
          <w:lang w:val="sr-Cyrl-CS"/>
        </w:rPr>
        <w:t xml:space="preserve">  из 20</w:t>
      </w:r>
      <w:r w:rsidRPr="0074700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747005">
        <w:rPr>
          <w:rFonts w:ascii="Times New Roman" w:hAnsi="Times New Roman" w:cs="Times New Roman"/>
          <w:sz w:val="24"/>
          <w:szCs w:val="24"/>
        </w:rPr>
        <w:t>8</w:t>
      </w:r>
      <w:r w:rsidRPr="00747005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BF544C" w:rsidRPr="00747005" w:rsidRDefault="00BF544C" w:rsidP="00BF544C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</w:t>
      </w:r>
      <w:r w:rsidRPr="00747005">
        <w:rPr>
          <w:rFonts w:ascii="Times New Roman" w:hAnsi="Times New Roman" w:cs="Times New Roman"/>
          <w:sz w:val="24"/>
          <w:szCs w:val="24"/>
          <w:lang w:val="sr-Cyrl-CS"/>
        </w:rPr>
        <w:t xml:space="preserve">римљено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747005">
        <w:rPr>
          <w:rFonts w:ascii="Times New Roman" w:hAnsi="Times New Roman" w:cs="Times New Roman"/>
          <w:b/>
          <w:sz w:val="24"/>
          <w:szCs w:val="24"/>
        </w:rPr>
        <w:t xml:space="preserve">7996 </w:t>
      </w:r>
      <w:r w:rsidRPr="00747005">
        <w:rPr>
          <w:rFonts w:ascii="Times New Roman" w:hAnsi="Times New Roman" w:cs="Times New Roman"/>
          <w:sz w:val="24"/>
          <w:szCs w:val="24"/>
          <w:lang w:val="sr-Cyrl-CS"/>
        </w:rPr>
        <w:t xml:space="preserve">допуна предмета од чега </w:t>
      </w:r>
      <w:r w:rsidRPr="00747005">
        <w:rPr>
          <w:rFonts w:ascii="Times New Roman" w:hAnsi="Times New Roman" w:cs="Times New Roman"/>
          <w:b/>
          <w:sz w:val="24"/>
          <w:szCs w:val="24"/>
        </w:rPr>
        <w:t xml:space="preserve">1400 </w:t>
      </w:r>
      <w:r w:rsidRPr="00747005">
        <w:rPr>
          <w:rFonts w:ascii="Times New Roman" w:hAnsi="Times New Roman" w:cs="Times New Roman"/>
          <w:sz w:val="24"/>
          <w:szCs w:val="24"/>
          <w:lang w:val="sr-Cyrl-CS"/>
        </w:rPr>
        <w:t>допуна за 20</w:t>
      </w:r>
      <w:r w:rsidRPr="0074700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747005">
        <w:rPr>
          <w:rFonts w:ascii="Times New Roman" w:hAnsi="Times New Roman" w:cs="Times New Roman"/>
          <w:sz w:val="24"/>
          <w:szCs w:val="24"/>
          <w:lang w:val="sr-Cyrl-CS"/>
        </w:rPr>
        <w:t>7. годину</w:t>
      </w:r>
      <w:r w:rsidRPr="00747005">
        <w:rPr>
          <w:rFonts w:ascii="Times New Roman" w:hAnsi="Times New Roman" w:cs="Times New Roman"/>
          <w:sz w:val="24"/>
          <w:szCs w:val="24"/>
        </w:rPr>
        <w:t xml:space="preserve"> </w:t>
      </w:r>
      <w:r w:rsidRPr="00747005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747005">
        <w:rPr>
          <w:rFonts w:ascii="Times New Roman" w:hAnsi="Times New Roman" w:cs="Times New Roman"/>
          <w:b/>
          <w:sz w:val="24"/>
          <w:szCs w:val="24"/>
        </w:rPr>
        <w:t xml:space="preserve">2085 </w:t>
      </w:r>
      <w:r w:rsidRPr="00747005">
        <w:rPr>
          <w:rFonts w:ascii="Times New Roman" w:hAnsi="Times New Roman" w:cs="Times New Roman"/>
          <w:sz w:val="24"/>
          <w:szCs w:val="24"/>
          <w:lang w:val="sr-Cyrl-CS"/>
        </w:rPr>
        <w:t>допуна за 20</w:t>
      </w:r>
      <w:r w:rsidRPr="0074700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747005">
        <w:rPr>
          <w:rFonts w:ascii="Times New Roman" w:hAnsi="Times New Roman" w:cs="Times New Roman"/>
          <w:sz w:val="24"/>
          <w:szCs w:val="24"/>
        </w:rPr>
        <w:t>8</w:t>
      </w:r>
      <w:r w:rsidRPr="00747005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 </w:t>
      </w:r>
    </w:p>
    <w:p w:rsidR="00BF544C" w:rsidRPr="00747005" w:rsidRDefault="00BF544C" w:rsidP="00BF544C">
      <w:pPr>
        <w:rPr>
          <w:rFonts w:ascii="Times New Roman" w:hAnsi="Times New Roman" w:cs="Times New Roman"/>
          <w:sz w:val="24"/>
          <w:szCs w:val="24"/>
        </w:rPr>
      </w:pPr>
      <w:r w:rsidRPr="00747005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747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747005">
        <w:rPr>
          <w:rFonts w:ascii="Times New Roman" w:hAnsi="Times New Roman" w:cs="Times New Roman"/>
          <w:sz w:val="24"/>
          <w:szCs w:val="24"/>
          <w:lang w:val="sr-Cyrl-CS"/>
        </w:rPr>
        <w:t xml:space="preserve">рхивирано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747005">
        <w:rPr>
          <w:rFonts w:ascii="Times New Roman" w:hAnsi="Times New Roman" w:cs="Times New Roman"/>
          <w:b/>
          <w:sz w:val="24"/>
          <w:szCs w:val="24"/>
        </w:rPr>
        <w:t>17977</w:t>
      </w:r>
      <w:r w:rsidRPr="007470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47005">
        <w:rPr>
          <w:rFonts w:ascii="Times New Roman" w:hAnsi="Times New Roman" w:cs="Times New Roman"/>
          <w:sz w:val="24"/>
          <w:szCs w:val="24"/>
          <w:lang w:val="sr-Cyrl-CS"/>
        </w:rPr>
        <w:t xml:space="preserve">предмета </w:t>
      </w:r>
    </w:p>
    <w:p w:rsidR="00BF544C" w:rsidRPr="00747005" w:rsidRDefault="00BF544C" w:rsidP="00BF544C">
      <w:pPr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7470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747005">
        <w:rPr>
          <w:rFonts w:ascii="Times New Roman" w:hAnsi="Times New Roman" w:cs="Times New Roman"/>
          <w:sz w:val="24"/>
          <w:szCs w:val="24"/>
          <w:lang w:val="sr-Cyrl-CS"/>
        </w:rPr>
        <w:t xml:space="preserve">рхивирано и уложено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747005">
        <w:rPr>
          <w:rFonts w:ascii="Times New Roman" w:hAnsi="Times New Roman" w:cs="Times New Roman"/>
          <w:b/>
          <w:sz w:val="24"/>
          <w:szCs w:val="24"/>
        </w:rPr>
        <w:t xml:space="preserve">13700 </w:t>
      </w:r>
      <w:r w:rsidRPr="00747005">
        <w:rPr>
          <w:rFonts w:ascii="Times New Roman" w:hAnsi="Times New Roman" w:cs="Times New Roman"/>
          <w:sz w:val="24"/>
          <w:szCs w:val="24"/>
          <w:lang w:val="sr-Cyrl-CS"/>
        </w:rPr>
        <w:t>предмета из 20</w:t>
      </w:r>
      <w:r w:rsidRPr="0074700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747005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747005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747005">
        <w:rPr>
          <w:rFonts w:ascii="Times New Roman" w:hAnsi="Times New Roman" w:cs="Times New Roman"/>
          <w:sz w:val="24"/>
          <w:szCs w:val="24"/>
          <w:lang w:val="sr-Cyrl-CS"/>
        </w:rPr>
        <w:t xml:space="preserve"> и 20</w:t>
      </w:r>
      <w:r w:rsidRPr="00747005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Pr="00747005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</w:t>
      </w:r>
    </w:p>
    <w:p w:rsidR="00BF544C" w:rsidRPr="00747005" w:rsidRDefault="00BF544C" w:rsidP="00BF544C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У евиднцију је </w:t>
      </w:r>
      <w:r w:rsidRPr="00747005">
        <w:rPr>
          <w:rFonts w:ascii="Times New Roman" w:hAnsi="Times New Roman" w:cs="Times New Roman"/>
          <w:sz w:val="24"/>
          <w:szCs w:val="24"/>
          <w:lang w:val="sr-Cyrl-CS"/>
        </w:rPr>
        <w:t xml:space="preserve"> уписано </w:t>
      </w:r>
      <w:r w:rsidRPr="00747005">
        <w:rPr>
          <w:rFonts w:ascii="Times New Roman" w:hAnsi="Times New Roman" w:cs="Times New Roman"/>
          <w:b/>
          <w:sz w:val="24"/>
          <w:szCs w:val="24"/>
        </w:rPr>
        <w:t xml:space="preserve">1356 </w:t>
      </w:r>
      <w:r w:rsidRPr="00747005">
        <w:rPr>
          <w:rFonts w:ascii="Times New Roman" w:hAnsi="Times New Roman" w:cs="Times New Roman"/>
          <w:sz w:val="24"/>
          <w:szCs w:val="24"/>
          <w:lang w:val="sr-Cyrl-CS"/>
        </w:rPr>
        <w:t>старих предмета из ранијих година</w:t>
      </w:r>
    </w:p>
    <w:p w:rsidR="00BF544C" w:rsidRPr="00747005" w:rsidRDefault="00BF544C" w:rsidP="00BF5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У</w:t>
      </w:r>
      <w:r w:rsidRPr="00747005">
        <w:rPr>
          <w:rFonts w:ascii="Times New Roman" w:hAnsi="Times New Roman" w:cs="Times New Roman"/>
          <w:sz w:val="24"/>
          <w:szCs w:val="24"/>
          <w:lang w:val="sr-Cyrl-CS"/>
        </w:rPr>
        <w:t xml:space="preserve"> назначеном периоду кроз писарницу прошло је </w:t>
      </w:r>
      <w:r w:rsidRPr="00747005">
        <w:rPr>
          <w:rFonts w:ascii="Times New Roman" w:hAnsi="Times New Roman" w:cs="Times New Roman"/>
          <w:b/>
          <w:sz w:val="24"/>
          <w:szCs w:val="24"/>
        </w:rPr>
        <w:t>78369</w:t>
      </w:r>
      <w:r w:rsidRPr="00747005">
        <w:rPr>
          <w:rFonts w:ascii="Times New Roman" w:hAnsi="Times New Roman" w:cs="Times New Roman"/>
          <w:sz w:val="24"/>
          <w:szCs w:val="24"/>
          <w:lang w:val="sr-Cyrl-CS"/>
        </w:rPr>
        <w:t xml:space="preserve"> предмета</w:t>
      </w:r>
      <w:r w:rsidRPr="00747005">
        <w:rPr>
          <w:rFonts w:ascii="Times New Roman" w:hAnsi="Times New Roman" w:cs="Times New Roman"/>
          <w:sz w:val="24"/>
          <w:szCs w:val="24"/>
        </w:rPr>
        <w:t xml:space="preserve"> а са поштом (послатом и примљеном) </w:t>
      </w:r>
      <w:r w:rsidRPr="00747005">
        <w:rPr>
          <w:rFonts w:ascii="Times New Roman" w:hAnsi="Times New Roman" w:cs="Times New Roman"/>
          <w:b/>
          <w:sz w:val="24"/>
          <w:szCs w:val="24"/>
        </w:rPr>
        <w:t xml:space="preserve">137713 </w:t>
      </w:r>
      <w:r w:rsidRPr="00747005">
        <w:rPr>
          <w:rFonts w:ascii="Times New Roman" w:hAnsi="Times New Roman" w:cs="Times New Roman"/>
          <w:sz w:val="24"/>
          <w:szCs w:val="24"/>
        </w:rPr>
        <w:t>предмета</w:t>
      </w:r>
    </w:p>
    <w:p w:rsidR="00BF544C" w:rsidRPr="00747005" w:rsidRDefault="00BF544C" w:rsidP="00BF544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</w:t>
      </w:r>
      <w:r w:rsidRPr="00747005">
        <w:rPr>
          <w:rFonts w:ascii="Times New Roman" w:hAnsi="Times New Roman" w:cs="Times New Roman"/>
          <w:sz w:val="24"/>
          <w:szCs w:val="24"/>
        </w:rPr>
        <w:t xml:space="preserve">кенирано </w:t>
      </w:r>
      <w:r>
        <w:rPr>
          <w:rFonts w:ascii="Times New Roman" w:hAnsi="Times New Roman" w:cs="Times New Roman"/>
          <w:sz w:val="24"/>
          <w:szCs w:val="24"/>
        </w:rPr>
        <w:t xml:space="preserve">је </w:t>
      </w:r>
      <w:r w:rsidRPr="00747005">
        <w:rPr>
          <w:rFonts w:ascii="Times New Roman" w:hAnsi="Times New Roman" w:cs="Times New Roman"/>
          <w:b/>
          <w:sz w:val="24"/>
          <w:szCs w:val="24"/>
        </w:rPr>
        <w:t>21515</w:t>
      </w:r>
      <w:r w:rsidRPr="00747005">
        <w:rPr>
          <w:rFonts w:ascii="Times New Roman" w:hAnsi="Times New Roman" w:cs="Times New Roman"/>
          <w:sz w:val="24"/>
          <w:szCs w:val="24"/>
        </w:rPr>
        <w:t xml:space="preserve"> предмета.</w:t>
      </w:r>
      <w:proofErr w:type="gramEnd"/>
    </w:p>
    <w:p w:rsidR="00BF544C" w:rsidRPr="00747005" w:rsidRDefault="00BF544C" w:rsidP="00BF544C">
      <w:pPr>
        <w:ind w:right="-270"/>
        <w:rPr>
          <w:rFonts w:ascii="Times New Roman" w:hAnsi="Times New Roman" w:cs="Times New Roman"/>
          <w:sz w:val="24"/>
          <w:szCs w:val="24"/>
          <w:lang w:val="sr-Cyrl-CS"/>
        </w:rPr>
      </w:pPr>
      <w:r w:rsidRPr="00747005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747005">
        <w:rPr>
          <w:rFonts w:ascii="Times New Roman" w:hAnsi="Times New Roman" w:cs="Times New Roman"/>
          <w:sz w:val="24"/>
          <w:szCs w:val="24"/>
          <w:lang w:val="sr-Cyrl-CS"/>
        </w:rPr>
        <w:t xml:space="preserve">римљено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747005">
        <w:rPr>
          <w:rFonts w:ascii="Times New Roman" w:hAnsi="Times New Roman" w:cs="Times New Roman"/>
          <w:b/>
          <w:sz w:val="24"/>
          <w:szCs w:val="24"/>
        </w:rPr>
        <w:t xml:space="preserve">23131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пошиљки од чега за Градска општина</w:t>
      </w:r>
      <w:r w:rsidRPr="00747005">
        <w:rPr>
          <w:rFonts w:ascii="Times New Roman" w:hAnsi="Times New Roman" w:cs="Times New Roman"/>
          <w:sz w:val="24"/>
          <w:szCs w:val="24"/>
          <w:lang w:val="sr-Cyrl-CS"/>
        </w:rPr>
        <w:t xml:space="preserve"> Земун </w:t>
      </w:r>
      <w:r w:rsidRPr="00747005">
        <w:rPr>
          <w:rFonts w:ascii="Times New Roman" w:hAnsi="Times New Roman" w:cs="Times New Roman"/>
          <w:b/>
          <w:sz w:val="24"/>
          <w:szCs w:val="24"/>
        </w:rPr>
        <w:t>14403,</w:t>
      </w:r>
      <w:r w:rsidRPr="00747005">
        <w:rPr>
          <w:rFonts w:ascii="Times New Roman" w:hAnsi="Times New Roman" w:cs="Times New Roman"/>
          <w:sz w:val="24"/>
          <w:szCs w:val="24"/>
          <w:lang w:val="sr-Cyrl-CS"/>
        </w:rPr>
        <w:t xml:space="preserve"> за Матичну службу</w:t>
      </w:r>
      <w:r w:rsidRPr="007470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47005">
        <w:rPr>
          <w:rFonts w:ascii="Times New Roman" w:hAnsi="Times New Roman" w:cs="Times New Roman"/>
          <w:b/>
          <w:sz w:val="24"/>
          <w:szCs w:val="24"/>
        </w:rPr>
        <w:t>6605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47005">
        <w:rPr>
          <w:rFonts w:ascii="Times New Roman" w:hAnsi="Times New Roman" w:cs="Times New Roman"/>
          <w:sz w:val="24"/>
          <w:szCs w:val="24"/>
          <w:lang w:val="sr-Cyrl-CS"/>
        </w:rPr>
        <w:t>пошиљки</w:t>
      </w:r>
      <w:r w:rsidRPr="00747005">
        <w:rPr>
          <w:rFonts w:ascii="Times New Roman" w:hAnsi="Times New Roman" w:cs="Times New Roman"/>
          <w:sz w:val="24"/>
          <w:szCs w:val="24"/>
        </w:rPr>
        <w:t xml:space="preserve"> </w:t>
      </w:r>
      <w:r w:rsidRPr="00747005">
        <w:rPr>
          <w:rFonts w:ascii="Times New Roman" w:hAnsi="Times New Roman" w:cs="Times New Roman"/>
          <w:sz w:val="24"/>
          <w:szCs w:val="24"/>
          <w:lang w:val="sr-Cyrl-CS"/>
        </w:rPr>
        <w:t xml:space="preserve">и за Управу прихода одељење Земун </w:t>
      </w:r>
      <w:r w:rsidRPr="00747005">
        <w:rPr>
          <w:rFonts w:ascii="Times New Roman" w:hAnsi="Times New Roman" w:cs="Times New Roman"/>
          <w:b/>
          <w:sz w:val="24"/>
          <w:szCs w:val="24"/>
        </w:rPr>
        <w:t>2123</w:t>
      </w:r>
      <w:r w:rsidRPr="00747005">
        <w:rPr>
          <w:rFonts w:ascii="Times New Roman" w:hAnsi="Times New Roman" w:cs="Times New Roman"/>
          <w:sz w:val="24"/>
          <w:szCs w:val="24"/>
        </w:rPr>
        <w:t xml:space="preserve"> пошиљки.</w:t>
      </w:r>
      <w:r w:rsidRPr="00747005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BF544C" w:rsidRPr="00747005" w:rsidRDefault="00BF544C" w:rsidP="00BF544C">
      <w:pPr>
        <w:rPr>
          <w:rFonts w:ascii="Times New Roman" w:hAnsi="Times New Roman" w:cs="Times New Roman"/>
          <w:sz w:val="24"/>
          <w:szCs w:val="24"/>
        </w:rPr>
      </w:pPr>
      <w:r w:rsidRPr="00747005">
        <w:rPr>
          <w:rFonts w:ascii="Times New Roman" w:hAnsi="Times New Roman" w:cs="Times New Roman"/>
          <w:sz w:val="24"/>
          <w:szCs w:val="24"/>
          <w:lang w:val="sr-Cyrl-CS"/>
        </w:rPr>
        <w:t>За Управу прихода одељење Земун враћено је</w:t>
      </w:r>
      <w:r w:rsidRPr="00747005">
        <w:rPr>
          <w:rFonts w:ascii="Times New Roman" w:hAnsi="Times New Roman" w:cs="Times New Roman"/>
          <w:sz w:val="24"/>
          <w:szCs w:val="24"/>
        </w:rPr>
        <w:t xml:space="preserve"> </w:t>
      </w:r>
      <w:r w:rsidRPr="00747005">
        <w:rPr>
          <w:rFonts w:ascii="Times New Roman" w:hAnsi="Times New Roman" w:cs="Times New Roman"/>
          <w:b/>
          <w:sz w:val="24"/>
          <w:szCs w:val="24"/>
        </w:rPr>
        <w:t xml:space="preserve">2985 </w:t>
      </w:r>
      <w:r w:rsidRPr="00747005">
        <w:rPr>
          <w:rFonts w:ascii="Times New Roman" w:hAnsi="Times New Roman" w:cs="Times New Roman"/>
          <w:sz w:val="24"/>
          <w:szCs w:val="24"/>
          <w:lang w:val="sr-Cyrl-CS"/>
        </w:rPr>
        <w:t xml:space="preserve">неуручених пошиљки </w:t>
      </w:r>
    </w:p>
    <w:p w:rsidR="00BF544C" w:rsidRPr="00747005" w:rsidRDefault="00BF544C" w:rsidP="00BF544C">
      <w:pPr>
        <w:rPr>
          <w:rFonts w:ascii="Times New Roman" w:hAnsi="Times New Roman" w:cs="Times New Roman"/>
          <w:sz w:val="24"/>
          <w:szCs w:val="24"/>
        </w:rPr>
      </w:pPr>
      <w:r w:rsidRPr="00747005">
        <w:rPr>
          <w:rFonts w:ascii="Times New Roman" w:hAnsi="Times New Roman" w:cs="Times New Roman"/>
          <w:sz w:val="24"/>
          <w:szCs w:val="24"/>
          <w:lang w:val="sr-Cyrl-CS"/>
        </w:rPr>
        <w:t xml:space="preserve">и  </w:t>
      </w:r>
      <w:r w:rsidRPr="00747005">
        <w:rPr>
          <w:rFonts w:ascii="Times New Roman" w:hAnsi="Times New Roman" w:cs="Times New Roman"/>
          <w:b/>
          <w:sz w:val="24"/>
          <w:szCs w:val="24"/>
        </w:rPr>
        <w:t xml:space="preserve">9665 </w:t>
      </w:r>
      <w:r w:rsidRPr="00747005">
        <w:rPr>
          <w:rFonts w:ascii="Times New Roman" w:hAnsi="Times New Roman" w:cs="Times New Roman"/>
          <w:sz w:val="24"/>
          <w:szCs w:val="24"/>
          <w:lang w:val="sr-Cyrl-CS"/>
        </w:rPr>
        <w:t>доставница</w:t>
      </w:r>
    </w:p>
    <w:p w:rsidR="00BF544C" w:rsidRDefault="00BF544C" w:rsidP="00BF544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47005">
        <w:rPr>
          <w:rFonts w:ascii="Times New Roman" w:hAnsi="Times New Roman" w:cs="Times New Roman"/>
          <w:sz w:val="24"/>
          <w:szCs w:val="24"/>
          <w:lang w:val="sr-Cyrl-CS"/>
        </w:rPr>
        <w:t xml:space="preserve">- Послато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747005">
        <w:rPr>
          <w:rFonts w:ascii="Times New Roman" w:hAnsi="Times New Roman" w:cs="Times New Roman"/>
          <w:b/>
          <w:sz w:val="24"/>
          <w:szCs w:val="24"/>
        </w:rPr>
        <w:t xml:space="preserve">36213 </w:t>
      </w:r>
      <w:r w:rsidRPr="00747005">
        <w:rPr>
          <w:rFonts w:ascii="Times New Roman" w:hAnsi="Times New Roman" w:cs="Times New Roman"/>
          <w:sz w:val="24"/>
          <w:szCs w:val="24"/>
          <w:lang w:val="sr-Cyrl-CS"/>
        </w:rPr>
        <w:t xml:space="preserve">пошиљки од чега </w:t>
      </w:r>
      <w:r w:rsidRPr="00747005">
        <w:rPr>
          <w:rFonts w:ascii="Times New Roman" w:hAnsi="Times New Roman" w:cs="Times New Roman"/>
          <w:b/>
          <w:sz w:val="24"/>
          <w:szCs w:val="24"/>
        </w:rPr>
        <w:t xml:space="preserve">14371 </w:t>
      </w:r>
      <w:r w:rsidRPr="00747005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Cyrl-CS"/>
        </w:rPr>
        <w:t>Градску општину</w:t>
      </w:r>
      <w:r w:rsidRPr="00747005">
        <w:rPr>
          <w:rFonts w:ascii="Times New Roman" w:hAnsi="Times New Roman" w:cs="Times New Roman"/>
          <w:sz w:val="24"/>
          <w:szCs w:val="24"/>
          <w:lang w:val="sr-Cyrl-CS"/>
        </w:rPr>
        <w:t xml:space="preserve"> Земун,</w:t>
      </w:r>
      <w:r w:rsidRPr="00747005">
        <w:rPr>
          <w:rFonts w:ascii="Times New Roman" w:hAnsi="Times New Roman" w:cs="Times New Roman"/>
          <w:b/>
          <w:sz w:val="24"/>
          <w:szCs w:val="24"/>
        </w:rPr>
        <w:t>8104</w:t>
      </w:r>
      <w:r w:rsidRPr="007470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47005">
        <w:rPr>
          <w:rFonts w:ascii="Times New Roman" w:hAnsi="Times New Roman" w:cs="Times New Roman"/>
          <w:sz w:val="24"/>
          <w:szCs w:val="24"/>
          <w:lang w:val="sr-Cyrl-CS"/>
        </w:rPr>
        <w:t xml:space="preserve">пошиљки за Матичну службу и за Управу прихода одељење Земун </w:t>
      </w:r>
      <w:r w:rsidRPr="00747005">
        <w:rPr>
          <w:rFonts w:ascii="Times New Roman" w:hAnsi="Times New Roman" w:cs="Times New Roman"/>
          <w:b/>
          <w:sz w:val="24"/>
          <w:szCs w:val="24"/>
        </w:rPr>
        <w:t>13738</w:t>
      </w:r>
      <w:r w:rsidRPr="007470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47005">
        <w:rPr>
          <w:rFonts w:ascii="Times New Roman" w:hAnsi="Times New Roman" w:cs="Times New Roman"/>
          <w:sz w:val="24"/>
          <w:szCs w:val="24"/>
          <w:lang w:val="sr-Cyrl-CS"/>
        </w:rPr>
        <w:t>пошиљки</w:t>
      </w:r>
    </w:p>
    <w:tbl>
      <w:tblPr>
        <w:tblW w:w="9360" w:type="dxa"/>
        <w:tblLook w:val="04A0"/>
      </w:tblPr>
      <w:tblGrid>
        <w:gridCol w:w="840"/>
        <w:gridCol w:w="560"/>
        <w:gridCol w:w="2920"/>
        <w:gridCol w:w="3620"/>
        <w:gridCol w:w="1420"/>
      </w:tblGrid>
      <w:tr w:rsidR="00BF544C" w:rsidRPr="00747005" w:rsidTr="00127054">
        <w:trPr>
          <w:trHeight w:val="315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4C" w:rsidRPr="00DD578B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D578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Табеларни приказ рада писарнице за период 01.01.2018 - 31.12.2018. године</w:t>
            </w:r>
          </w:p>
        </w:tc>
      </w:tr>
      <w:tr w:rsidR="00BF544C" w:rsidRPr="00747005" w:rsidTr="00127054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44C" w:rsidRPr="00747005" w:rsidTr="00127054">
        <w:trPr>
          <w:trHeight w:val="285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УПРАВА ПРИХОДА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I - 02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УПРАВА ЈАВНИХ ПРИХОДА ГРАДА БЕОГРАДА – ОДЕЉЕЊЕ ЗЕМУН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ОТВОРЕНИ ПРЕДМЕТИ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923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РЕШЕНИ ПРЕДМЕТИ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868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НЕРЕШЕНИ ПРЕДМЕТИ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384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ДОПУНЕ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247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АРХИВИРАНО ПРЕДМЕТА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1015</w:t>
            </w:r>
          </w:p>
        </w:tc>
      </w:tr>
      <w:tr w:rsidR="00BF544C" w:rsidRPr="00747005" w:rsidTr="00127054">
        <w:trPr>
          <w:trHeight w:val="315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II - 22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ОДСЕК ЗА ПОСЛОВЕ ПРОТОКОЛА И ИНФОРМИСАЊА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ОТВОРЕНИ ПРЕДМЕТИ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РЕШЕНИ ПРЕДМЕТИ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НЕРЕШЕНИ ПРЕДМЕТИ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ДОПУНЕ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АРХИВИРАНО ПРЕДМЕТА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IV-43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ОДСЕК ЗА СКУПШТИНСКЕ ПОСЛОВЕ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ОТВОРЕНИ ПРЕДМЕТИ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357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РЕШЕНИ ПРЕДМЕТИ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387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НЕРЕШЕНИ ПРЕДМЕТИ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42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ДОПУНЕ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АРХИВИРАНО ПРЕДМЕТА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388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II - 52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ФОНД МИЛИЦЕ РАКИЋ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ОТВОРЕНИ ПРЕДМЕТИ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РЕШЕНИ ПРЕДМЕТИ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НЕРЕШЕНИ ПРЕДМЕТИ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ДОПУНЕ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АРХИВИРАНО ПРЕДМЕТА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ОДЕЉЕЊЕ ЗА ГРАЂЕВИНСКО-КОМУНАЛНЕ ПОСЛОВЕ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III - 31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ОДСЕК ЗА ГРАЂЕВИНСКЕ ПОСЛОВЕ И ОБЈЕДИЊЕНУ ПРОЦЕДУРУ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ОТВОРЕНИ ПРЕДМЕТИ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1513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РЕШЕНИ ПРЕДМЕТИ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1471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НЕРЕШЕНИ ПРЕДМЕТИ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123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ДОПУНЕ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923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АРХИВИРАНО ПРЕДМЕТА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2064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III - 32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ОДСЕК ЗА КОМУНАЛНЕ ПОСЛОВЕ И ПОСЛОВЕ ИНВЕСТИЦИЈА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ОТВОРЕНИ ПРЕДМЕТИ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687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РЕШЕНИ ПРЕДМЕТИ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431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НЕРЕШЕНИ ПРЕДМЕТИ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370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ДОПУНЕ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422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АРХИВИРАНО ПРЕДМЕТА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501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544C" w:rsidRPr="00747005" w:rsidTr="00127054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ОДЕЉЕЊЕ ЗА ОПШТУ УПРАВУ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IV – 41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ОДСЕК ЗА ОПШТЕ ПОСЛОВЕ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ОТВОРЕНИ ПРЕДМЕТИ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478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РЕШЕНИ ПРЕДМЕТИ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339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НЕРЕШЕНИ ПРЕДМЕТИ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150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ДОПУНЕ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АРХИВИРАНО ПРЕДМЕТА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339</w:t>
            </w:r>
          </w:p>
        </w:tc>
      </w:tr>
      <w:tr w:rsidR="00BF544C" w:rsidRPr="00747005" w:rsidTr="00127054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IV - 42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ОДСЕК ЗА ИЗБОРНА ПРАВА, ПОСЛОВИ ПИСАРНИЦЕ И АРХИВЕ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ОТВОРЕНИ ПРЕДМЕТИ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РЕШЕНИ ПРЕДМЕТИ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НЕРЕШЕНИ ПРЕДМЕТИ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ДОПУНЕ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АРХИВИРАНО ПРЕДМЕТА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42</w:t>
            </w:r>
          </w:p>
        </w:tc>
      </w:tr>
      <w:tr w:rsidR="00BF544C" w:rsidRPr="00747005" w:rsidTr="00127054">
        <w:trPr>
          <w:trHeight w:val="315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ОДЕЉЕЊЕ ЗА ДРУШТВЕНЕ ДЕЛАТНОСТИ И ПРИВРЕДУ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V - 51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ОДСЕК ЗА ПРИВРЕДУ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ОТВОРЕНИ ПРЕДМЕТИ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89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РЕШЕНИ ПРЕДМЕТИ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103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НЕРЕШЕНИ ПРЕДМЕТИ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ДОПУНЕ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149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АРХИВИРАНО ПРЕДМЕТА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261</w:t>
            </w:r>
          </w:p>
        </w:tc>
      </w:tr>
      <w:tr w:rsidR="00BF544C" w:rsidRPr="00747005" w:rsidTr="00127054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V - 53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ОДСЕК ЗА ДРУШТВЕНЕ ДЕЛАТНОСТИ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ОТВОРЕНИ ПРЕДМЕТИ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768</w:t>
            </w:r>
          </w:p>
        </w:tc>
      </w:tr>
      <w:tr w:rsidR="00BF544C" w:rsidRPr="00747005" w:rsidTr="00127054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РЕШЕНИ ПРЕДМЕТИ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570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НЕРЕШЕНИ ПРЕДМЕТИ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438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ДОПУНЕ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203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АРХИВИРАНО ПРЕДМЕТА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569</w:t>
            </w:r>
          </w:p>
        </w:tc>
      </w:tr>
      <w:tr w:rsidR="00BF544C" w:rsidRPr="00747005" w:rsidTr="00127054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V- 54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ГРУПА ЗА БОРАЧКО-ИНВАЛИДСКУ ЗАШТИТУ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ОТВОРЕНИ ПРЕДМЕТИ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1406</w:t>
            </w:r>
          </w:p>
        </w:tc>
      </w:tr>
      <w:tr w:rsidR="00BF544C" w:rsidRPr="00747005" w:rsidTr="00127054">
        <w:trPr>
          <w:trHeight w:val="28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РЕШЕНИ ПРЕДМЕТИ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1026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НЕРЕШЕНИ ПРЕДМЕТИ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413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ДОПУНЕ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1011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АРХИВИРАНО ПРЕДМЕТА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1713</w:t>
            </w:r>
          </w:p>
        </w:tc>
      </w:tr>
      <w:tr w:rsidR="00BF544C" w:rsidRPr="00747005" w:rsidTr="00127054">
        <w:trPr>
          <w:trHeight w:val="240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ОДЕЉЕЊЕ ЗА ИМОВИНСКО-ПРАВНЕ  И СТАМБЕНЕ ПОСЛОВЕ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VI - 61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ОДСЕК ЗА ИМОВИНСКО-</w:t>
            </w:r>
            <w:r w:rsidRPr="00747005">
              <w:rPr>
                <w:rFonts w:ascii="Times New Roman" w:eastAsia="Times New Roman" w:hAnsi="Times New Roman" w:cs="Times New Roman"/>
              </w:rPr>
              <w:lastRenderedPageBreak/>
              <w:t>ПРАВНЕ ПОСЛОВЕ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lastRenderedPageBreak/>
              <w:t>ОТВОРЕНИ ПРЕДМЕТИ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2074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РЕШЕНИ ПРЕДМЕТИ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765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НЕРЕШЕНИ ПРЕДМЕТИ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1736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ДОПУНЕ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2763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АРХИВИРАНО ПРЕДМЕТА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2140</w:t>
            </w:r>
          </w:p>
        </w:tc>
      </w:tr>
      <w:tr w:rsidR="00BF544C" w:rsidRPr="00747005" w:rsidTr="00127054">
        <w:trPr>
          <w:trHeight w:val="21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544C" w:rsidRPr="00747005" w:rsidTr="00127054">
        <w:trPr>
          <w:trHeight w:val="345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ОДЕЉЕЊЕ ЗА ФИНАНСИЈЕ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VII - 7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ОДСЕК ЗА ФИНАНСИЈЕ И БУЏЕТ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ОТВОРЕНИ ПРЕДМЕТИ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350</w:t>
            </w:r>
          </w:p>
        </w:tc>
      </w:tr>
      <w:tr w:rsidR="00BF544C" w:rsidRPr="00747005" w:rsidTr="00127054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РЕШЕНИ ПРЕДМЕТИ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312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НЕРЕШЕНИ ПРЕДМЕТИ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205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ДОПУНЕ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97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АРХИВИРАНО ПРЕДМЕТА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328</w:t>
            </w:r>
          </w:p>
        </w:tc>
      </w:tr>
      <w:tr w:rsidR="00BF544C" w:rsidRPr="00747005" w:rsidTr="00127054">
        <w:trPr>
          <w:trHeight w:val="255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СЛЗЖБА ЗА ЗАЈЕДНИЧКЕ ПОСЛОВЕ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X-13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ОДСЕК ЗА ЈАВНЕ НАБАВКЕ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ОТВОРЕНИ ПРЕДМЕТИ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238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РЕШЕНИ ПРЕДМЕТИ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156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НЕРЕШЕНИ ПРЕДМЕТИ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160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ДОПУНЕ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АРХИВИРАНО ПРЕДМЕТА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146</w:t>
            </w:r>
          </w:p>
        </w:tc>
      </w:tr>
      <w:tr w:rsidR="00BF544C" w:rsidRPr="00747005" w:rsidTr="00127054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X - 11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ОДСЕК ЗА БЕЗБЕДНОСТ, ЗАЈЕДНИЧКЕ  И ПОМОЋНЕ ПОСЛОВЕ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ОТВОРЕНИ ПРЕДМЕТИ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71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РЕШЕНИ ПРЕДМЕТИ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77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НЕРЕШЕНИ ПРЕДМЕТИ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ДОПУНЕ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АРХИВИРАНО ПРЕДМЕТА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BF544C" w:rsidRPr="00747005" w:rsidTr="00127054">
        <w:trPr>
          <w:trHeight w:val="315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МАТИЧАРИ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XI - 03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ЛИЧНА СТАЊА ГРАЂАНА, ВОЂЕЊЕ МАТИЧНИХ КЊИГА И ИЗБОРНА ПРАВА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ОТВОРЕНИ ПРЕДМЕТИ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2259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РЕШЕНИ ПРЕДМЕТИ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2712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НЕРЕШЕНИ ПРЕДМЕТИ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137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ДОПУНЕ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549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АРХИВИРАНО ПРЕДМЕТА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2744</w:t>
            </w:r>
          </w:p>
        </w:tc>
      </w:tr>
      <w:tr w:rsidR="00BF544C" w:rsidRPr="00747005" w:rsidTr="00127054">
        <w:trPr>
          <w:trHeight w:val="315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ОДЕЉЕЊЕ ЗА ИНСПЕКЦИЈСКЕ ПОСЛОВЕ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XIII - 34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ГРАЂЕВИНСКА ИНСПЕКЦИЈА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ОТВОРЕНИ ПРЕДМЕТИ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1314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РЕШЕНИ ПРЕДМЕТИ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1834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НЕРЕШЕНИ ПРЕДМЕТИ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135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ДОПУНЕ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1083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АРХИВИРАНО ПРЕДМЕТА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2579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XIII -35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КОМУНАЛНА ИНСПЕКЦИЈА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ОТВОРЕНИ ПРЕДМЕТИ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2898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РЕШЕНИ ПРЕДМЕТИ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2881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НЕРЕШЕНИ ПРЕДМЕТИ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318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ДОПУНЕ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515</w:t>
            </w:r>
          </w:p>
        </w:tc>
      </w:tr>
      <w:tr w:rsidR="00BF544C" w:rsidRPr="00747005" w:rsidTr="00127054">
        <w:trPr>
          <w:trHeight w:val="33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АРХИВИРАНО ПРЕДМЕТА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3035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XIII -37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ОДСЕК ЗА УПРАВНО-ПРАВНЕ ПОСЛОВЕ ИНСПЕКЦИЈЕ И ИЗВРШЕЊА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ОТВОРЕНИ ПРЕДМЕТИ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РЕШЕНИ ПРЕДМЕТИ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НЕРЕШЕНИ ПРЕДМЕТИ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BF544C" w:rsidRPr="00747005" w:rsidTr="00127054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ДОПУНЕ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F544C" w:rsidRPr="00747005" w:rsidTr="00127054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АРХИВИРАНО ПРЕДМЕТА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F544C" w:rsidRPr="00747005" w:rsidTr="00127054">
        <w:trPr>
          <w:trHeight w:val="270"/>
        </w:trPr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УКУПНО</w:t>
            </w:r>
          </w:p>
        </w:tc>
        <w:tc>
          <w:tcPr>
            <w:tcW w:w="6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ОТВОРЕНИ ПРЕДМЕТИ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15508</w:t>
            </w:r>
          </w:p>
        </w:tc>
      </w:tr>
      <w:tr w:rsidR="00BF544C" w:rsidRPr="00747005" w:rsidTr="00127054">
        <w:trPr>
          <w:trHeight w:val="270"/>
        </w:trPr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РЕШЕНИ ПРЕДМЕТИ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14017</w:t>
            </w:r>
          </w:p>
        </w:tc>
      </w:tr>
      <w:tr w:rsidR="00BF544C" w:rsidRPr="00747005" w:rsidTr="00127054">
        <w:trPr>
          <w:trHeight w:val="270"/>
        </w:trPr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НЕРЕШЕНИ ПРЕДМЕТИ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4679</w:t>
            </w:r>
          </w:p>
        </w:tc>
      </w:tr>
      <w:tr w:rsidR="00BF544C" w:rsidRPr="00747005" w:rsidTr="00127054">
        <w:trPr>
          <w:trHeight w:val="315"/>
        </w:trPr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УКУПНО ДОПУНА ЗА СВЕ ГОДИНЕ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7996</w:t>
            </w:r>
          </w:p>
        </w:tc>
      </w:tr>
      <w:tr w:rsidR="00BF544C" w:rsidRPr="00747005" w:rsidTr="00127054">
        <w:trPr>
          <w:trHeight w:val="330"/>
        </w:trPr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АРХИВИРАНО ПРЕДМЕТА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17977</w:t>
            </w:r>
          </w:p>
        </w:tc>
      </w:tr>
      <w:tr w:rsidR="00BF544C" w:rsidRPr="00747005" w:rsidTr="00127054">
        <w:trPr>
          <w:trHeight w:val="585"/>
        </w:trPr>
        <w:tc>
          <w:tcPr>
            <w:tcW w:w="7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ПО СПИСКОВИМА ПОСЛАТО НА ОДЕЉЕЊА ПРЕДМЕТА ИЗ 1966 ГОДИНИ НА СРЕЂИВАЊЕ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BF544C" w:rsidRPr="00747005" w:rsidTr="00127054">
        <w:trPr>
          <w:trHeight w:val="405"/>
        </w:trPr>
        <w:tc>
          <w:tcPr>
            <w:tcW w:w="79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У БАЗУ ПОДАТАКА УНЕТО СРЕЂЕНИХ ПРЕДМЕТА ИЗ 1966. ГОДИНЕ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1356</w:t>
            </w:r>
          </w:p>
        </w:tc>
      </w:tr>
      <w:tr w:rsidR="00BF544C" w:rsidRPr="00747005" w:rsidTr="00127054">
        <w:trPr>
          <w:trHeight w:val="285"/>
        </w:trPr>
        <w:tc>
          <w:tcPr>
            <w:tcW w:w="79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ИЗВЕШТАЈ СКЕНИРАНИХ ПРЕДМЕТА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21515</w:t>
            </w:r>
          </w:p>
        </w:tc>
      </w:tr>
    </w:tbl>
    <w:p w:rsidR="00BF544C" w:rsidRPr="001B5CBF" w:rsidRDefault="00BF544C" w:rsidP="00BF544C">
      <w:pPr>
        <w:rPr>
          <w:rFonts w:ascii="Times New Roman" w:hAnsi="Times New Roman" w:cs="Times New Roman"/>
          <w:lang w:val="sr-Cyrl-CS"/>
        </w:rPr>
      </w:pPr>
    </w:p>
    <w:p w:rsidR="00BF544C" w:rsidRPr="00747005" w:rsidRDefault="00BF544C" w:rsidP="00BF54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8640" w:type="dxa"/>
        <w:tblInd w:w="360" w:type="dxa"/>
        <w:tblLook w:val="04A0"/>
      </w:tblPr>
      <w:tblGrid>
        <w:gridCol w:w="663"/>
        <w:gridCol w:w="1060"/>
        <w:gridCol w:w="1840"/>
        <w:gridCol w:w="2040"/>
        <w:gridCol w:w="1600"/>
        <w:gridCol w:w="1600"/>
      </w:tblGrid>
      <w:tr w:rsidR="00BF544C" w:rsidRPr="00747005" w:rsidTr="00127054">
        <w:trPr>
          <w:trHeight w:val="360"/>
        </w:trPr>
        <w:tc>
          <w:tcPr>
            <w:tcW w:w="7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F544C" w:rsidRPr="00747005" w:rsidTr="00127054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F544C" w:rsidRPr="00747005" w:rsidTr="00127054">
        <w:trPr>
          <w:trHeight w:val="61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ГО ЗЕМУН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МАТИЧАРИ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УПРАВА ПРИХОДА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44C" w:rsidRPr="00747005" w:rsidRDefault="00BF544C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УКУПНО</w:t>
            </w:r>
          </w:p>
        </w:tc>
      </w:tr>
      <w:tr w:rsidR="00BF544C" w:rsidRPr="00747005" w:rsidTr="00127054">
        <w:trPr>
          <w:trHeight w:val="750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ПРИМЉЕНА ПОШТА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14403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6605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2123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23131</w:t>
            </w:r>
          </w:p>
        </w:tc>
      </w:tr>
      <w:tr w:rsidR="00BF544C" w:rsidRPr="00747005" w:rsidTr="00127054">
        <w:trPr>
          <w:trHeight w:val="750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ПОСЛАТА ПОШТА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14371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8104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13738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36213</w:t>
            </w:r>
          </w:p>
        </w:tc>
      </w:tr>
      <w:tr w:rsidR="00BF544C" w:rsidRPr="00747005" w:rsidTr="00127054">
        <w:trPr>
          <w:trHeight w:val="930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ВРАЋЕНЕ НЕУРУЧЕНЕ ПОШИЉКЕ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НЕ ВОДИ СЕ ЕВИДЕНЦИЈА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НЕ ВОДИ СЕ ЕВИДЕНЦИЈА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2985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2985</w:t>
            </w:r>
          </w:p>
        </w:tc>
      </w:tr>
      <w:tr w:rsidR="00BF544C" w:rsidRPr="00747005" w:rsidTr="00127054">
        <w:trPr>
          <w:trHeight w:val="67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ВРАЋЕНЕ ДОСТАВНИЦЕ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НЕ ВОДИ СЕ ЕВИДЕНЦИЈА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НЕ ВОДИ СЕ ЕВИДЕНЦИЈА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9665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44C" w:rsidRPr="00747005" w:rsidRDefault="00BF544C" w:rsidP="001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05">
              <w:rPr>
                <w:rFonts w:ascii="Times New Roman" w:eastAsia="Times New Roman" w:hAnsi="Times New Roman" w:cs="Times New Roman"/>
              </w:rPr>
              <w:t>9665</w:t>
            </w:r>
          </w:p>
        </w:tc>
      </w:tr>
    </w:tbl>
    <w:p w:rsidR="00BF544C" w:rsidRDefault="00BF544C" w:rsidP="00BF544C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F544C" w:rsidRPr="00343A31" w:rsidRDefault="00BF544C" w:rsidP="00BF544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Група за послове архиве</w:t>
      </w:r>
    </w:p>
    <w:p w:rsidR="00BF544C" w:rsidRDefault="00BF544C" w:rsidP="00BF54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оквиру рада Групе за послове архиве архивирано је </w:t>
      </w:r>
      <w:proofErr w:type="gramStart"/>
      <w:r>
        <w:rPr>
          <w:rFonts w:ascii="Times New Roman" w:hAnsi="Times New Roman" w:cs="Times New Roman"/>
          <w:sz w:val="24"/>
          <w:szCs w:val="24"/>
        </w:rPr>
        <w:t>4476  омота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списа из активе и 4875 из пасиве. На основу налога надлежних одељења издато је 887 реверса за 2979 пројекта у активи и 889 за 2735 у пасиви.</w:t>
      </w:r>
    </w:p>
    <w:p w:rsidR="00BF544C" w:rsidRDefault="00BF544C" w:rsidP="00BF54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 периоду од 01.01.2018.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31.12.2018.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скениран је укупно 7.171. </w:t>
      </w:r>
      <w:proofErr w:type="gramStart"/>
      <w:r>
        <w:rPr>
          <w:rFonts w:ascii="Times New Roman" w:hAnsi="Times New Roman" w:cs="Times New Roman"/>
          <w:sz w:val="24"/>
          <w:szCs w:val="24"/>
        </w:rPr>
        <w:t>архивиран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предмет.</w:t>
      </w:r>
    </w:p>
    <w:p w:rsidR="00BF544C" w:rsidRPr="005405C7" w:rsidRDefault="00BF544C" w:rsidP="00BF544C">
      <w:pPr>
        <w:rPr>
          <w:rFonts w:ascii="Times New Roman" w:hAnsi="Times New Roman" w:cs="Times New Roman"/>
          <w:b/>
          <w:sz w:val="24"/>
          <w:szCs w:val="24"/>
        </w:rPr>
      </w:pPr>
      <w:r w:rsidRPr="005405C7">
        <w:rPr>
          <w:rFonts w:ascii="Times New Roman" w:hAnsi="Times New Roman" w:cs="Times New Roman"/>
          <w:b/>
          <w:sz w:val="24"/>
          <w:szCs w:val="24"/>
        </w:rPr>
        <w:t>Послови издавања „Моје земунске картице“</w:t>
      </w:r>
    </w:p>
    <w:p w:rsidR="00BF544C" w:rsidRDefault="00BF544C" w:rsidP="00BF544C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F544C" w:rsidRDefault="00BF544C" w:rsidP="00BF544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У периоду од 01.01.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31.12.2018.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издато је укупно 2004 картице и спроведено више активности у циљу промоције погодности које пружа „Моја земунска картица“:</w:t>
      </w:r>
    </w:p>
    <w:p w:rsidR="00BF544C" w:rsidRPr="00251966" w:rsidRDefault="00BF544C" w:rsidP="00BF544C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51966">
        <w:rPr>
          <w:rFonts w:ascii="Times New Roman" w:hAnsi="Times New Roman" w:cs="Times New Roman"/>
          <w:sz w:val="24"/>
          <w:szCs w:val="24"/>
        </w:rPr>
        <w:t>Бесплатна школица пливања за децу узраста од 6-16 година</w:t>
      </w:r>
    </w:p>
    <w:p w:rsidR="00BF544C" w:rsidRPr="00251966" w:rsidRDefault="00BF544C" w:rsidP="00BF544C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51966">
        <w:rPr>
          <w:rFonts w:ascii="Times New Roman" w:hAnsi="Times New Roman" w:cs="Times New Roman"/>
          <w:sz w:val="24"/>
          <w:szCs w:val="24"/>
        </w:rPr>
        <w:t>Подела ваучера пензионерима за бесплатно учлањење у библиотеку града Београда</w:t>
      </w:r>
    </w:p>
    <w:p w:rsidR="00BF544C" w:rsidRPr="00251966" w:rsidRDefault="00BF544C" w:rsidP="00BF544C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51966">
        <w:rPr>
          <w:rFonts w:ascii="Times New Roman" w:hAnsi="Times New Roman" w:cs="Times New Roman"/>
          <w:sz w:val="24"/>
          <w:szCs w:val="24"/>
        </w:rPr>
        <w:t>Подела ваучера пензионерима за пливање у спортском центру Пинки</w:t>
      </w:r>
    </w:p>
    <w:p w:rsidR="00BF544C" w:rsidRPr="00251966" w:rsidRDefault="00BF544C" w:rsidP="00BF544C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51966">
        <w:rPr>
          <w:rFonts w:ascii="Times New Roman" w:hAnsi="Times New Roman" w:cs="Times New Roman"/>
          <w:sz w:val="24"/>
          <w:szCs w:val="24"/>
        </w:rPr>
        <w:t>Корективне вежбе за пензионере у спортском центру Пинки</w:t>
      </w:r>
    </w:p>
    <w:p w:rsidR="00BF544C" w:rsidRPr="00251966" w:rsidRDefault="00BF544C" w:rsidP="00BF544C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51966">
        <w:rPr>
          <w:rFonts w:ascii="Times New Roman" w:hAnsi="Times New Roman" w:cs="Times New Roman"/>
          <w:sz w:val="24"/>
          <w:szCs w:val="24"/>
        </w:rPr>
        <w:t>Организација излета за пензионере</w:t>
      </w:r>
    </w:p>
    <w:p w:rsidR="00BF544C" w:rsidRPr="00251966" w:rsidRDefault="00BF544C" w:rsidP="00BF544C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51966">
        <w:rPr>
          <w:rFonts w:ascii="Times New Roman" w:hAnsi="Times New Roman" w:cs="Times New Roman"/>
          <w:sz w:val="24"/>
          <w:szCs w:val="24"/>
        </w:rPr>
        <w:t>Курс страних језика за незапослене и социјално угрожена лица</w:t>
      </w:r>
    </w:p>
    <w:p w:rsidR="00BF544C" w:rsidRDefault="00BF544C" w:rsidP="00BF544C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51966">
        <w:rPr>
          <w:rFonts w:ascii="Times New Roman" w:hAnsi="Times New Roman" w:cs="Times New Roman"/>
          <w:sz w:val="24"/>
          <w:szCs w:val="24"/>
        </w:rPr>
        <w:t>Подела кар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51966">
        <w:rPr>
          <w:rFonts w:ascii="Times New Roman" w:hAnsi="Times New Roman" w:cs="Times New Roman"/>
          <w:sz w:val="24"/>
          <w:szCs w:val="24"/>
        </w:rPr>
        <w:t>та за позоришне представе у позоришту Мадленијанум...</w:t>
      </w:r>
    </w:p>
    <w:p w:rsidR="00BF544C" w:rsidRDefault="00BF544C" w:rsidP="00BF544C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BF544C" w:rsidRPr="005405C7" w:rsidRDefault="00BF544C" w:rsidP="00BF544C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5405C7">
        <w:rPr>
          <w:rFonts w:ascii="Times New Roman" w:hAnsi="Times New Roman"/>
          <w:b/>
          <w:sz w:val="24"/>
          <w:szCs w:val="24"/>
          <w:lang w:val="sr-Cyrl-CS"/>
        </w:rPr>
        <w:t>Послови месних канцеларија</w:t>
      </w:r>
    </w:p>
    <w:p w:rsidR="00BF544C" w:rsidRDefault="00BF544C" w:rsidP="00BF544C">
      <w:pPr>
        <w:pStyle w:val="NoSpacing"/>
        <w:ind w:left="720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BF544C" w:rsidRPr="00505AEC" w:rsidRDefault="00BF544C" w:rsidP="00BF544C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D31421">
        <w:rPr>
          <w:rFonts w:ascii="Times New Roman" w:hAnsi="Times New Roman"/>
          <w:sz w:val="24"/>
          <w:szCs w:val="24"/>
          <w:lang w:val="sr-Cyrl-CS"/>
        </w:rPr>
        <w:t>У месним канцеларијама Батајница и Угриновци, у извештајном периоду, обављани су и послови пријема поднесака, пружани савети и помоћ странкама при попуњавању образаца, примљена д</w:t>
      </w:r>
      <w:r>
        <w:rPr>
          <w:rFonts w:ascii="Times New Roman" w:hAnsi="Times New Roman"/>
          <w:sz w:val="24"/>
          <w:szCs w:val="24"/>
          <w:lang w:val="sr-Cyrl-CS"/>
        </w:rPr>
        <w:t>окументација (прослеђује се у Градској општини</w:t>
      </w:r>
      <w:r w:rsidRPr="00D31421">
        <w:rPr>
          <w:rFonts w:ascii="Times New Roman" w:hAnsi="Times New Roman"/>
          <w:sz w:val="24"/>
          <w:szCs w:val="24"/>
          <w:lang w:val="sr-Cyrl-CS"/>
        </w:rPr>
        <w:t xml:space="preserve"> Земун) за спровођење промена у Јединственом бирачком списку и други послови из делокруга рада месних канцеларија</w:t>
      </w:r>
      <w:r>
        <w:rPr>
          <w:rFonts w:ascii="Times New Roman" w:hAnsi="Times New Roman"/>
          <w:sz w:val="24"/>
          <w:szCs w:val="24"/>
        </w:rPr>
        <w:t>.</w:t>
      </w:r>
    </w:p>
    <w:p w:rsidR="00BF544C" w:rsidRDefault="00BF544C" w:rsidP="00BF544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544C" w:rsidRDefault="00BF544C" w:rsidP="00BF544C">
      <w:pPr>
        <w:jc w:val="center"/>
        <w:rPr>
          <w:rFonts w:ascii="Times New Roman" w:hAnsi="Times New Roman" w:cs="Times New Roman"/>
          <w:sz w:val="24"/>
          <w:szCs w:val="24"/>
        </w:rPr>
      </w:pPr>
      <w:r w:rsidRPr="005405C7">
        <w:rPr>
          <w:rFonts w:ascii="Times New Roman" w:hAnsi="Times New Roman" w:cs="Times New Roman"/>
          <w:sz w:val="24"/>
          <w:szCs w:val="24"/>
        </w:rPr>
        <w:t>ОДСЕК ЗА СКУПШТИНСКЕ ПОСЛОВЕ</w:t>
      </w:r>
    </w:p>
    <w:p w:rsidR="00BF544C" w:rsidRPr="005405C7" w:rsidRDefault="00BF544C" w:rsidP="00BF54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544C" w:rsidRPr="00505AEC" w:rsidRDefault="00BF544C" w:rsidP="00BF544C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19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Одсек за скупштинске послове у оквиру свог делокруга рада врши стручне, организационе и административно-техничке послове за Скупштину, Веће и председника Градске општине Земун, послове који се односе на припрему седница и обраду аката усвојених на седницама, припрему нормативних аката која се односе на рад Скупштине и њених радних тела, чување изворних докумената о раду Скупштине, Већа и председника, вођење евиденције о одржаним седницама, као и стручне и административно-техничке послове за стална и повремена радна тела и одборничке групе Скупштине и друге послове за Скупштину, Веће и пре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дседника Градске општине Земун.</w:t>
      </w:r>
    </w:p>
    <w:p w:rsidR="00BF544C" w:rsidRPr="00251966" w:rsidRDefault="00BF544C" w:rsidP="00BF544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251966">
        <w:rPr>
          <w:rFonts w:ascii="Times New Roman" w:hAnsi="Times New Roman" w:cs="Times New Roman"/>
          <w:b/>
          <w:sz w:val="24"/>
          <w:szCs w:val="24"/>
        </w:rPr>
        <w:t>Скупштина Градске општине Земун</w:t>
      </w:r>
      <w:r w:rsidRPr="00251966">
        <w:rPr>
          <w:rFonts w:ascii="Times New Roman" w:hAnsi="Times New Roman" w:cs="Times New Roman"/>
          <w:sz w:val="24"/>
          <w:szCs w:val="24"/>
        </w:rPr>
        <w:t xml:space="preserve"> је у периоду од 01.</w:t>
      </w:r>
      <w:proofErr w:type="gramEnd"/>
      <w:r w:rsidRPr="002519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1966">
        <w:rPr>
          <w:rFonts w:ascii="Times New Roman" w:hAnsi="Times New Roman" w:cs="Times New Roman"/>
          <w:sz w:val="24"/>
          <w:szCs w:val="24"/>
        </w:rPr>
        <w:t>јануара</w:t>
      </w:r>
      <w:proofErr w:type="gramEnd"/>
      <w:r w:rsidRPr="00251966">
        <w:rPr>
          <w:rFonts w:ascii="Times New Roman" w:hAnsi="Times New Roman" w:cs="Times New Roman"/>
          <w:sz w:val="24"/>
          <w:szCs w:val="24"/>
        </w:rPr>
        <w:t xml:space="preserve"> до 31. </w:t>
      </w:r>
      <w:proofErr w:type="gramStart"/>
      <w:r w:rsidRPr="00251966">
        <w:rPr>
          <w:rFonts w:ascii="Times New Roman" w:hAnsi="Times New Roman" w:cs="Times New Roman"/>
          <w:sz w:val="24"/>
          <w:szCs w:val="24"/>
        </w:rPr>
        <w:t>децембра</w:t>
      </w:r>
      <w:proofErr w:type="gramEnd"/>
      <w:r w:rsidRPr="00251966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gramStart"/>
      <w:r w:rsidRPr="00251966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251966">
        <w:rPr>
          <w:rFonts w:ascii="Times New Roman" w:hAnsi="Times New Roman" w:cs="Times New Roman"/>
          <w:sz w:val="24"/>
          <w:szCs w:val="24"/>
        </w:rPr>
        <w:t xml:space="preserve"> одржала девет седниц</w:t>
      </w:r>
      <w:r w:rsidRPr="00251966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251966">
        <w:rPr>
          <w:rFonts w:ascii="Times New Roman" w:hAnsi="Times New Roman" w:cs="Times New Roman"/>
          <w:sz w:val="24"/>
          <w:szCs w:val="24"/>
        </w:rPr>
        <w:t xml:space="preserve"> са </w:t>
      </w:r>
      <w:r w:rsidRPr="00251966">
        <w:rPr>
          <w:rFonts w:ascii="Times New Roman" w:hAnsi="Times New Roman" w:cs="Times New Roman"/>
          <w:sz w:val="24"/>
          <w:szCs w:val="24"/>
          <w:lang w:val="sr-Cyrl-CS"/>
        </w:rPr>
        <w:t>укупно 67</w:t>
      </w:r>
      <w:r w:rsidRPr="00251966">
        <w:rPr>
          <w:rFonts w:ascii="Times New Roman" w:hAnsi="Times New Roman" w:cs="Times New Roman"/>
          <w:sz w:val="24"/>
          <w:szCs w:val="24"/>
        </w:rPr>
        <w:t xml:space="preserve"> тачака дневног реда</w:t>
      </w:r>
      <w:r>
        <w:rPr>
          <w:rFonts w:ascii="Times New Roman" w:hAnsi="Times New Roman" w:cs="Times New Roman"/>
          <w:sz w:val="24"/>
          <w:szCs w:val="24"/>
          <w:lang w:val="sr-Cyrl-CS"/>
        </w:rPr>
        <w:t>, и то:</w:t>
      </w:r>
    </w:p>
    <w:p w:rsidR="00BF544C" w:rsidRPr="00251966" w:rsidRDefault="00BF544C" w:rsidP="00BF544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251966">
        <w:rPr>
          <w:rFonts w:ascii="Times New Roman" w:hAnsi="Times New Roman" w:cs="Times New Roman"/>
          <w:sz w:val="24"/>
          <w:szCs w:val="24"/>
          <w:lang w:val="sr-Cyrl-CS"/>
        </w:rPr>
        <w:t>19. седницу, одржану</w:t>
      </w:r>
      <w:r w:rsidRPr="00251966">
        <w:rPr>
          <w:rFonts w:ascii="Times New Roman" w:hAnsi="Times New Roman" w:cs="Times New Roman"/>
          <w:sz w:val="24"/>
          <w:szCs w:val="24"/>
        </w:rPr>
        <w:t xml:space="preserve"> 12. </w:t>
      </w:r>
      <w:proofErr w:type="gramStart"/>
      <w:r w:rsidRPr="00251966">
        <w:rPr>
          <w:rFonts w:ascii="Times New Roman" w:hAnsi="Times New Roman" w:cs="Times New Roman"/>
          <w:sz w:val="24"/>
          <w:szCs w:val="24"/>
        </w:rPr>
        <w:t>фебруара</w:t>
      </w:r>
      <w:proofErr w:type="gramEnd"/>
      <w:r w:rsidRPr="00251966">
        <w:rPr>
          <w:rFonts w:ascii="Times New Roman" w:hAnsi="Times New Roman" w:cs="Times New Roman"/>
          <w:sz w:val="24"/>
          <w:szCs w:val="24"/>
          <w:lang w:val="sr-Cyrl-CS"/>
        </w:rPr>
        <w:t xml:space="preserve"> 2018. године,</w:t>
      </w:r>
    </w:p>
    <w:p w:rsidR="00BF544C" w:rsidRPr="00251966" w:rsidRDefault="00BF544C" w:rsidP="00BF544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251966">
        <w:rPr>
          <w:rFonts w:ascii="Times New Roman" w:hAnsi="Times New Roman" w:cs="Times New Roman"/>
          <w:sz w:val="24"/>
          <w:szCs w:val="24"/>
          <w:lang w:val="sr-Cyrl-CS"/>
        </w:rPr>
        <w:t>20. седницу, одржану 27. фебруара 2018. године,</w:t>
      </w:r>
    </w:p>
    <w:p w:rsidR="00BF544C" w:rsidRPr="00251966" w:rsidRDefault="00BF544C" w:rsidP="00BF544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251966">
        <w:rPr>
          <w:rFonts w:ascii="Times New Roman" w:hAnsi="Times New Roman" w:cs="Times New Roman"/>
          <w:sz w:val="24"/>
          <w:szCs w:val="24"/>
          <w:lang w:val="sr-Cyrl-CS"/>
        </w:rPr>
        <w:t>21. седницу, одржану 24. маја 2018. године,</w:t>
      </w:r>
    </w:p>
    <w:p w:rsidR="00BF544C" w:rsidRPr="00251966" w:rsidRDefault="00BF544C" w:rsidP="00BF544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251966">
        <w:rPr>
          <w:rFonts w:ascii="Times New Roman" w:hAnsi="Times New Roman" w:cs="Times New Roman"/>
          <w:sz w:val="24"/>
          <w:szCs w:val="24"/>
          <w:lang w:val="sr-Cyrl-CS"/>
        </w:rPr>
        <w:t>22. седницу, одржану</w:t>
      </w:r>
      <w:r w:rsidRPr="00251966">
        <w:rPr>
          <w:rFonts w:ascii="Times New Roman" w:hAnsi="Times New Roman" w:cs="Times New Roman"/>
          <w:sz w:val="24"/>
          <w:szCs w:val="24"/>
        </w:rPr>
        <w:t xml:space="preserve"> 29. </w:t>
      </w:r>
      <w:proofErr w:type="gramStart"/>
      <w:r w:rsidRPr="00251966">
        <w:rPr>
          <w:rFonts w:ascii="Times New Roman" w:hAnsi="Times New Roman" w:cs="Times New Roman"/>
          <w:sz w:val="24"/>
          <w:szCs w:val="24"/>
        </w:rPr>
        <w:t>јун</w:t>
      </w:r>
      <w:r w:rsidRPr="00251966">
        <w:rPr>
          <w:rFonts w:ascii="Times New Roman" w:hAnsi="Times New Roman" w:cs="Times New Roman"/>
          <w:sz w:val="24"/>
          <w:szCs w:val="24"/>
          <w:lang w:val="sr-Cyrl-CS"/>
        </w:rPr>
        <w:t>а</w:t>
      </w:r>
      <w:proofErr w:type="gramEnd"/>
      <w:r w:rsidRPr="00251966">
        <w:rPr>
          <w:rFonts w:ascii="Times New Roman" w:hAnsi="Times New Roman" w:cs="Times New Roman"/>
          <w:sz w:val="24"/>
          <w:szCs w:val="24"/>
          <w:lang w:val="sr-Cyrl-CS"/>
        </w:rPr>
        <w:t xml:space="preserve"> 2018. године,</w:t>
      </w:r>
    </w:p>
    <w:p w:rsidR="00BF544C" w:rsidRPr="00251966" w:rsidRDefault="00BF544C" w:rsidP="00BF544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251966">
        <w:rPr>
          <w:rFonts w:ascii="Times New Roman" w:hAnsi="Times New Roman" w:cs="Times New Roman"/>
          <w:sz w:val="24"/>
          <w:szCs w:val="24"/>
          <w:lang w:val="sr-Cyrl-CS"/>
        </w:rPr>
        <w:t>23. седницу, одржану 21. септембра 2018. године,</w:t>
      </w:r>
    </w:p>
    <w:p w:rsidR="00BF544C" w:rsidRPr="00251966" w:rsidRDefault="00BF544C" w:rsidP="00BF544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251966">
        <w:rPr>
          <w:rFonts w:ascii="Times New Roman" w:hAnsi="Times New Roman" w:cs="Times New Roman"/>
          <w:sz w:val="24"/>
          <w:szCs w:val="24"/>
          <w:lang w:val="sr-Cyrl-CS"/>
        </w:rPr>
        <w:t>24. седницу, одржану 29. октобра 2018. године,</w:t>
      </w:r>
    </w:p>
    <w:p w:rsidR="00BF544C" w:rsidRPr="00251966" w:rsidRDefault="00BF544C" w:rsidP="00BF544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251966">
        <w:rPr>
          <w:rFonts w:ascii="Times New Roman" w:hAnsi="Times New Roman" w:cs="Times New Roman"/>
          <w:sz w:val="24"/>
          <w:szCs w:val="24"/>
          <w:lang w:val="sr-Cyrl-CS"/>
        </w:rPr>
        <w:t>25. свечану седницу, одржану 05. новембра 2018. године,</w:t>
      </w:r>
    </w:p>
    <w:p w:rsidR="00BF544C" w:rsidRPr="00251966" w:rsidRDefault="00BF544C" w:rsidP="00BF544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251966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26. седницу, одржану 14. новембра 2018. године,</w:t>
      </w:r>
    </w:p>
    <w:p w:rsidR="00BF544C" w:rsidRPr="00251966" w:rsidRDefault="00BF544C" w:rsidP="00BF544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251966">
        <w:rPr>
          <w:rFonts w:ascii="Times New Roman" w:hAnsi="Times New Roman" w:cs="Times New Roman"/>
          <w:sz w:val="24"/>
          <w:szCs w:val="24"/>
          <w:lang w:val="sr-Cyrl-CS"/>
        </w:rPr>
        <w:t>27. седницу, одржану 27. децембра 2018. године.</w:t>
      </w:r>
    </w:p>
    <w:p w:rsidR="00BF544C" w:rsidRPr="00251966" w:rsidRDefault="00BF544C" w:rsidP="00BF544C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F544C" w:rsidRPr="00251966" w:rsidRDefault="00BF544C" w:rsidP="00BF544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966">
        <w:rPr>
          <w:rFonts w:ascii="Times New Roman" w:hAnsi="Times New Roman" w:cs="Times New Roman"/>
          <w:sz w:val="24"/>
          <w:szCs w:val="24"/>
          <w:lang w:val="ru-RU"/>
        </w:rPr>
        <w:t>Скупштина је на девет одржаних седница донела укупно 80 аката (26 одлука, 40 решења, 11 закључак</w:t>
      </w:r>
      <w:r w:rsidRPr="00251966">
        <w:rPr>
          <w:rFonts w:ascii="Times New Roman" w:hAnsi="Times New Roman" w:cs="Times New Roman"/>
          <w:sz w:val="24"/>
          <w:szCs w:val="24"/>
        </w:rPr>
        <w:t>a и три плана</w:t>
      </w:r>
      <w:r w:rsidRPr="00251966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251966">
        <w:rPr>
          <w:rFonts w:ascii="Times New Roman" w:hAnsi="Times New Roman" w:cs="Times New Roman"/>
          <w:sz w:val="24"/>
          <w:szCs w:val="24"/>
          <w:lang w:val="ru-RU"/>
        </w:rPr>
        <w:t xml:space="preserve">, од чега је 46 аката објављено у </w:t>
      </w:r>
      <w:r w:rsidRPr="00251966">
        <w:rPr>
          <w:rFonts w:ascii="Times New Roman" w:hAnsi="Times New Roman" w:cs="Times New Roman"/>
          <w:sz w:val="24"/>
          <w:szCs w:val="24"/>
        </w:rPr>
        <w:t>„</w:t>
      </w:r>
      <w:r w:rsidRPr="00251966">
        <w:rPr>
          <w:rFonts w:ascii="Times New Roman" w:hAnsi="Times New Roman" w:cs="Times New Roman"/>
          <w:sz w:val="24"/>
          <w:szCs w:val="24"/>
          <w:lang w:val="ru-RU"/>
        </w:rPr>
        <w:t>Службеном листу Града Београда</w:t>
      </w:r>
      <w:r w:rsidRPr="00251966">
        <w:rPr>
          <w:rFonts w:ascii="Times New Roman" w:hAnsi="Times New Roman" w:cs="Times New Roman"/>
          <w:sz w:val="24"/>
          <w:szCs w:val="24"/>
        </w:rPr>
        <w:t>“</w:t>
      </w:r>
      <w:r w:rsidRPr="0025196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F544C" w:rsidRPr="00251966" w:rsidRDefault="00BF544C" w:rsidP="00BF544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966">
        <w:rPr>
          <w:rFonts w:ascii="Times New Roman" w:hAnsi="Times New Roman" w:cs="Times New Roman"/>
          <w:sz w:val="24"/>
          <w:szCs w:val="24"/>
          <w:lang w:val="ru-RU"/>
        </w:rPr>
        <w:t xml:space="preserve">У оквиру  институције одборничких питања, одборници су у овом периоду  поставили укупно 21 одборничко  питање. </w:t>
      </w:r>
    </w:p>
    <w:p w:rsidR="00BF544C" w:rsidRPr="00251966" w:rsidRDefault="00BF544C" w:rsidP="00BF544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1966">
        <w:rPr>
          <w:rFonts w:ascii="Times New Roman" w:hAnsi="Times New Roman" w:cs="Times New Roman"/>
          <w:sz w:val="24"/>
          <w:szCs w:val="24"/>
        </w:rPr>
        <w:t>Поред наведених, Одсек за скупштинске послове обављао је стручно – техничке и организационе послове за Комисију за административна и мандатна питања и Комисију за прописе и локалну самоуправу.</w:t>
      </w:r>
      <w:proofErr w:type="gramEnd"/>
    </w:p>
    <w:p w:rsidR="00BF544C" w:rsidRPr="00251966" w:rsidRDefault="00BF544C" w:rsidP="00BF54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51966">
        <w:rPr>
          <w:rFonts w:ascii="Times New Roman" w:hAnsi="Times New Roman" w:cs="Times New Roman"/>
          <w:sz w:val="24"/>
          <w:szCs w:val="24"/>
        </w:rPr>
        <w:tab/>
      </w:r>
      <w:r w:rsidRPr="00251966">
        <w:rPr>
          <w:rFonts w:ascii="Times New Roman" w:hAnsi="Times New Roman" w:cs="Times New Roman"/>
          <w:b/>
          <w:sz w:val="24"/>
          <w:szCs w:val="24"/>
        </w:rPr>
        <w:t xml:space="preserve">Комисија за административна и мандатна питања </w:t>
      </w:r>
      <w:r w:rsidRPr="00251966">
        <w:rPr>
          <w:rFonts w:ascii="Times New Roman" w:hAnsi="Times New Roman" w:cs="Times New Roman"/>
          <w:sz w:val="24"/>
          <w:szCs w:val="24"/>
          <w:lang w:val="sr-Cyrl-CS"/>
        </w:rPr>
        <w:t>је у овом периоду</w:t>
      </w:r>
      <w:r w:rsidRPr="002519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251966">
        <w:rPr>
          <w:rFonts w:ascii="Times New Roman" w:hAnsi="Times New Roman" w:cs="Times New Roman"/>
          <w:sz w:val="24"/>
          <w:szCs w:val="24"/>
        </w:rPr>
        <w:t>одржала</w:t>
      </w:r>
      <w:r w:rsidRPr="00251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51966">
        <w:rPr>
          <w:rFonts w:ascii="Times New Roman" w:hAnsi="Times New Roman" w:cs="Times New Roman"/>
          <w:sz w:val="24"/>
          <w:szCs w:val="24"/>
        </w:rPr>
        <w:t xml:space="preserve">шест седница са </w:t>
      </w:r>
      <w:r w:rsidRPr="00251966">
        <w:rPr>
          <w:rFonts w:ascii="Times New Roman" w:hAnsi="Times New Roman" w:cs="Times New Roman"/>
          <w:sz w:val="24"/>
          <w:szCs w:val="24"/>
          <w:lang w:val="sr-Cyrl-CS"/>
        </w:rPr>
        <w:t xml:space="preserve">укупно </w:t>
      </w:r>
      <w:r w:rsidRPr="00251966">
        <w:rPr>
          <w:rFonts w:ascii="Times New Roman" w:hAnsi="Times New Roman" w:cs="Times New Roman"/>
          <w:sz w:val="24"/>
          <w:szCs w:val="24"/>
        </w:rPr>
        <w:t>11</w:t>
      </w:r>
      <w:r w:rsidRPr="00251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51966">
        <w:rPr>
          <w:rFonts w:ascii="Times New Roman" w:hAnsi="Times New Roman" w:cs="Times New Roman"/>
          <w:sz w:val="24"/>
          <w:szCs w:val="24"/>
        </w:rPr>
        <w:t>тачa</w:t>
      </w:r>
      <w:r w:rsidRPr="00251966">
        <w:rPr>
          <w:rFonts w:ascii="Times New Roman" w:hAnsi="Times New Roman" w:cs="Times New Roman"/>
          <w:sz w:val="24"/>
          <w:szCs w:val="24"/>
          <w:lang w:val="sr-Cyrl-CS"/>
        </w:rPr>
        <w:t>ка</w:t>
      </w:r>
      <w:r w:rsidRPr="00251966">
        <w:rPr>
          <w:rFonts w:ascii="Times New Roman" w:hAnsi="Times New Roman" w:cs="Times New Roman"/>
          <w:sz w:val="24"/>
          <w:szCs w:val="24"/>
        </w:rPr>
        <w:t xml:space="preserve"> дневног реда и донела четири акта (четири решења), а утврдила је и упутила на разматрање и усвајање Скупштини три </w:t>
      </w:r>
      <w:r w:rsidRPr="00251966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предлога решења, као и четири </w:t>
      </w:r>
      <w:r w:rsidRPr="00251966">
        <w:rPr>
          <w:rFonts w:ascii="Times New Roman" w:hAnsi="Times New Roman" w:cs="Times New Roman"/>
          <w:sz w:val="24"/>
          <w:szCs w:val="24"/>
        </w:rPr>
        <w:t>извештаја са предлозима oдлука</w:t>
      </w:r>
      <w:r w:rsidRPr="0025196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F544C" w:rsidRPr="00251966" w:rsidRDefault="00BF544C" w:rsidP="00BF544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251966">
        <w:rPr>
          <w:rFonts w:ascii="Times New Roman" w:hAnsi="Times New Roman" w:cs="Times New Roman"/>
          <w:b/>
          <w:sz w:val="24"/>
          <w:szCs w:val="24"/>
        </w:rPr>
        <w:t xml:space="preserve">Комисија за прописе и локалну самоуправу </w:t>
      </w:r>
      <w:r w:rsidRPr="00251966">
        <w:rPr>
          <w:rFonts w:ascii="Times New Roman" w:hAnsi="Times New Roman" w:cs="Times New Roman"/>
          <w:sz w:val="24"/>
          <w:szCs w:val="24"/>
          <w:lang w:val="sr-Cyrl-CS"/>
        </w:rPr>
        <w:t>је у истом периоду</w:t>
      </w:r>
      <w:r w:rsidRPr="002519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251966">
        <w:rPr>
          <w:rFonts w:ascii="Times New Roman" w:hAnsi="Times New Roman" w:cs="Times New Roman"/>
          <w:sz w:val="24"/>
          <w:szCs w:val="24"/>
        </w:rPr>
        <w:t>одржала</w:t>
      </w:r>
      <w:r w:rsidRPr="00251966">
        <w:rPr>
          <w:rFonts w:ascii="Times New Roman" w:hAnsi="Times New Roman" w:cs="Times New Roman"/>
          <w:sz w:val="24"/>
          <w:szCs w:val="24"/>
          <w:lang w:val="sr-Cyrl-CS"/>
        </w:rPr>
        <w:t xml:space="preserve"> три </w:t>
      </w:r>
      <w:r w:rsidRPr="00251966">
        <w:rPr>
          <w:rFonts w:ascii="Times New Roman" w:hAnsi="Times New Roman" w:cs="Times New Roman"/>
          <w:sz w:val="24"/>
          <w:szCs w:val="24"/>
        </w:rPr>
        <w:t xml:space="preserve">седнице са </w:t>
      </w:r>
      <w:r w:rsidRPr="00251966">
        <w:rPr>
          <w:rFonts w:ascii="Times New Roman" w:hAnsi="Times New Roman" w:cs="Times New Roman"/>
          <w:sz w:val="24"/>
          <w:szCs w:val="24"/>
          <w:lang w:val="sr-Cyrl-CS"/>
        </w:rPr>
        <w:t xml:space="preserve">укупно шест </w:t>
      </w:r>
      <w:r w:rsidRPr="00251966">
        <w:rPr>
          <w:rFonts w:ascii="Times New Roman" w:hAnsi="Times New Roman" w:cs="Times New Roman"/>
          <w:sz w:val="24"/>
          <w:szCs w:val="24"/>
        </w:rPr>
        <w:t>тачa</w:t>
      </w:r>
      <w:r w:rsidRPr="00251966">
        <w:rPr>
          <w:rFonts w:ascii="Times New Roman" w:hAnsi="Times New Roman" w:cs="Times New Roman"/>
          <w:sz w:val="24"/>
          <w:szCs w:val="24"/>
          <w:lang w:val="sr-Cyrl-CS"/>
        </w:rPr>
        <w:t>ка</w:t>
      </w:r>
      <w:r w:rsidRPr="00251966">
        <w:rPr>
          <w:rFonts w:ascii="Times New Roman" w:hAnsi="Times New Roman" w:cs="Times New Roman"/>
          <w:sz w:val="24"/>
          <w:szCs w:val="24"/>
        </w:rPr>
        <w:t xml:space="preserve"> дневног реда и упутила је Скупштини </w:t>
      </w:r>
      <w:r w:rsidRPr="00251966">
        <w:rPr>
          <w:rFonts w:ascii="Times New Roman" w:hAnsi="Times New Roman" w:cs="Times New Roman"/>
          <w:sz w:val="24"/>
          <w:szCs w:val="24"/>
          <w:lang w:val="sr-Cyrl-CS"/>
        </w:rPr>
        <w:t xml:space="preserve">шест </w:t>
      </w:r>
      <w:r w:rsidRPr="00251966">
        <w:rPr>
          <w:rFonts w:ascii="Times New Roman" w:hAnsi="Times New Roman" w:cs="Times New Roman"/>
          <w:sz w:val="24"/>
          <w:szCs w:val="24"/>
        </w:rPr>
        <w:t>извештаја о предлозима oдлука</w:t>
      </w:r>
      <w:r w:rsidRPr="00251966">
        <w:rPr>
          <w:rFonts w:ascii="Times New Roman" w:hAnsi="Times New Roman" w:cs="Times New Roman"/>
          <w:sz w:val="24"/>
          <w:szCs w:val="24"/>
          <w:lang w:val="sr-Cyrl-CS"/>
        </w:rPr>
        <w:t xml:space="preserve"> које је разматрала.</w:t>
      </w:r>
      <w:proofErr w:type="gramEnd"/>
    </w:p>
    <w:p w:rsidR="00BF544C" w:rsidRPr="00251966" w:rsidRDefault="00BF544C" w:rsidP="00BF54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5196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51966">
        <w:rPr>
          <w:rFonts w:ascii="Times New Roman" w:hAnsi="Times New Roman" w:cs="Times New Roman"/>
          <w:b/>
          <w:bCs/>
          <w:sz w:val="24"/>
          <w:szCs w:val="24"/>
          <w:lang w:val="ru-RU"/>
        </w:rPr>
        <w:t>Веће Градске општине Земун</w:t>
      </w:r>
      <w:r w:rsidRPr="00251966">
        <w:rPr>
          <w:rFonts w:ascii="Times New Roman" w:hAnsi="Times New Roman" w:cs="Times New Roman"/>
          <w:sz w:val="24"/>
          <w:szCs w:val="24"/>
          <w:lang w:val="ru-RU"/>
        </w:rPr>
        <w:t xml:space="preserve"> је у овом периоду одржало 48 седница, са укупно 237 тачака дневног реда</w:t>
      </w:r>
      <w:r w:rsidRPr="00251966">
        <w:rPr>
          <w:rFonts w:ascii="Times New Roman" w:hAnsi="Times New Roman" w:cs="Times New Roman"/>
          <w:sz w:val="24"/>
          <w:szCs w:val="24"/>
        </w:rPr>
        <w:t>.</w:t>
      </w:r>
    </w:p>
    <w:p w:rsidR="00BF544C" w:rsidRPr="00251966" w:rsidRDefault="00BF544C" w:rsidP="00BF544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1966">
        <w:rPr>
          <w:rFonts w:ascii="Times New Roman" w:hAnsi="Times New Roman" w:cs="Times New Roman"/>
          <w:sz w:val="24"/>
          <w:szCs w:val="24"/>
          <w:lang w:val="sr-Cyrl-CS"/>
        </w:rPr>
        <w:t xml:space="preserve">Веће је на 48 одржаних седница </w:t>
      </w:r>
      <w:r w:rsidRPr="00251966">
        <w:rPr>
          <w:rFonts w:ascii="Times New Roman" w:hAnsi="Times New Roman" w:cs="Times New Roman"/>
          <w:sz w:val="24"/>
          <w:szCs w:val="24"/>
          <w:lang w:val="ru-RU"/>
        </w:rPr>
        <w:t xml:space="preserve">донело </w:t>
      </w:r>
      <w:r w:rsidRPr="00251966">
        <w:rPr>
          <w:rFonts w:ascii="Times New Roman" w:hAnsi="Times New Roman" w:cs="Times New Roman"/>
          <w:sz w:val="24"/>
          <w:szCs w:val="24"/>
        </w:rPr>
        <w:t>19</w:t>
      </w:r>
      <w:r w:rsidRPr="00251966">
        <w:rPr>
          <w:rFonts w:ascii="Times New Roman" w:hAnsi="Times New Roman" w:cs="Times New Roman"/>
          <w:sz w:val="24"/>
          <w:szCs w:val="24"/>
          <w:lang w:val="ru-RU"/>
        </w:rPr>
        <w:t>8 акат</w:t>
      </w:r>
      <w:r w:rsidRPr="00251966">
        <w:rPr>
          <w:rFonts w:ascii="Times New Roman" w:hAnsi="Times New Roman" w:cs="Times New Roman"/>
          <w:sz w:val="24"/>
          <w:szCs w:val="24"/>
        </w:rPr>
        <w:t>a</w:t>
      </w:r>
      <w:r w:rsidRPr="00251966">
        <w:rPr>
          <w:rFonts w:ascii="Times New Roman" w:hAnsi="Times New Roman" w:cs="Times New Roman"/>
          <w:sz w:val="24"/>
          <w:szCs w:val="24"/>
          <w:lang w:val="ru-RU"/>
        </w:rPr>
        <w:t xml:space="preserve"> (140</w:t>
      </w:r>
      <w:r w:rsidRPr="00251966">
        <w:rPr>
          <w:rFonts w:ascii="Times New Roman" w:hAnsi="Times New Roman" w:cs="Times New Roman"/>
          <w:sz w:val="24"/>
          <w:szCs w:val="24"/>
        </w:rPr>
        <w:t xml:space="preserve"> </w:t>
      </w:r>
      <w:r w:rsidRPr="00251966">
        <w:rPr>
          <w:rFonts w:ascii="Times New Roman" w:hAnsi="Times New Roman" w:cs="Times New Roman"/>
          <w:sz w:val="24"/>
          <w:szCs w:val="24"/>
          <w:lang w:val="ru-RU"/>
        </w:rPr>
        <w:t>решењ</w:t>
      </w:r>
      <w:r w:rsidRPr="00251966">
        <w:rPr>
          <w:rFonts w:ascii="Times New Roman" w:hAnsi="Times New Roman" w:cs="Times New Roman"/>
          <w:sz w:val="24"/>
          <w:szCs w:val="24"/>
        </w:rPr>
        <w:t>a</w:t>
      </w:r>
      <w:r w:rsidRPr="00251966">
        <w:rPr>
          <w:rFonts w:ascii="Times New Roman" w:hAnsi="Times New Roman" w:cs="Times New Roman"/>
          <w:sz w:val="24"/>
          <w:szCs w:val="24"/>
          <w:lang w:val="ru-RU"/>
        </w:rPr>
        <w:t>, 31 закључак и 27</w:t>
      </w:r>
      <w:r w:rsidRPr="00251966">
        <w:rPr>
          <w:rFonts w:ascii="Times New Roman" w:hAnsi="Times New Roman" w:cs="Times New Roman"/>
          <w:sz w:val="24"/>
          <w:szCs w:val="24"/>
        </w:rPr>
        <w:t xml:space="preserve"> </w:t>
      </w:r>
      <w:r w:rsidRPr="00251966">
        <w:rPr>
          <w:rFonts w:ascii="Times New Roman" w:hAnsi="Times New Roman" w:cs="Times New Roman"/>
          <w:sz w:val="24"/>
          <w:szCs w:val="24"/>
          <w:lang w:val="sr-Cyrl-CS"/>
        </w:rPr>
        <w:t>осталих аката</w:t>
      </w:r>
      <w:r w:rsidRPr="00251966">
        <w:rPr>
          <w:rFonts w:ascii="Times New Roman" w:hAnsi="Times New Roman" w:cs="Times New Roman"/>
          <w:sz w:val="24"/>
          <w:szCs w:val="24"/>
          <w:lang w:val="ru-RU"/>
        </w:rPr>
        <w:t>), утврдило је и упутило на разматрање и усвајање Скупштини Градске општине Земун 3</w:t>
      </w:r>
      <w:r w:rsidRPr="00251966">
        <w:rPr>
          <w:rFonts w:ascii="Times New Roman" w:hAnsi="Times New Roman" w:cs="Times New Roman"/>
          <w:sz w:val="24"/>
          <w:szCs w:val="24"/>
        </w:rPr>
        <w:t>9</w:t>
      </w:r>
      <w:r w:rsidRPr="00251966">
        <w:rPr>
          <w:rFonts w:ascii="Times New Roman" w:hAnsi="Times New Roman" w:cs="Times New Roman"/>
          <w:sz w:val="24"/>
          <w:szCs w:val="24"/>
          <w:lang w:val="ru-RU"/>
        </w:rPr>
        <w:t xml:space="preserve"> предлога аката (11</w:t>
      </w:r>
      <w:r w:rsidRPr="00251966">
        <w:rPr>
          <w:rFonts w:ascii="Times New Roman" w:hAnsi="Times New Roman" w:cs="Times New Roman"/>
          <w:sz w:val="24"/>
          <w:szCs w:val="24"/>
        </w:rPr>
        <w:t xml:space="preserve"> </w:t>
      </w:r>
      <w:r w:rsidRPr="00251966">
        <w:rPr>
          <w:rFonts w:ascii="Times New Roman" w:hAnsi="Times New Roman" w:cs="Times New Roman"/>
          <w:sz w:val="24"/>
          <w:szCs w:val="24"/>
          <w:lang w:val="ru-RU"/>
        </w:rPr>
        <w:t>предлога одлука, 18 предлога решења, седам предлога закључка и три предлога плана) и поднело је Скупштини седам извештаја</w:t>
      </w:r>
      <w:r w:rsidRPr="00251966">
        <w:rPr>
          <w:rFonts w:ascii="Times New Roman" w:hAnsi="Times New Roman" w:cs="Times New Roman"/>
          <w:sz w:val="24"/>
          <w:szCs w:val="24"/>
        </w:rPr>
        <w:t xml:space="preserve"> o</w:t>
      </w:r>
      <w:r w:rsidRPr="00251966">
        <w:rPr>
          <w:rFonts w:ascii="Times New Roman" w:hAnsi="Times New Roman" w:cs="Times New Roman"/>
          <w:sz w:val="24"/>
          <w:szCs w:val="24"/>
          <w:lang w:val="ru-RU"/>
        </w:rPr>
        <w:t xml:space="preserve"> предлозима одлука које је разматрало</w:t>
      </w:r>
      <w:r w:rsidRPr="00251966">
        <w:rPr>
          <w:rFonts w:ascii="Times New Roman" w:hAnsi="Times New Roman" w:cs="Times New Roman"/>
          <w:sz w:val="24"/>
          <w:szCs w:val="24"/>
        </w:rPr>
        <w:t>.</w:t>
      </w:r>
      <w:r w:rsidRPr="002519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F544C" w:rsidRDefault="00BF544C" w:rsidP="00BF544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1966">
        <w:rPr>
          <w:rFonts w:ascii="Times New Roman" w:hAnsi="Times New Roman" w:cs="Times New Roman"/>
          <w:sz w:val="24"/>
          <w:szCs w:val="24"/>
          <w:lang w:val="ru-RU"/>
        </w:rPr>
        <w:t xml:space="preserve">У оквиру послова за Скупштину, Веће и скупштинска радна тела, остварена је пуна сарадња и ангажовање Одсека у домену пружања стручне и техничке помоћи, давања потребних информација и свих неопходних материјала одборницима Скупштине, члановима Већа и члановима сталних радних тела, а у функцији обезбеђења услова за несметан рад органа Општине.  </w:t>
      </w:r>
    </w:p>
    <w:p w:rsidR="00BF544C" w:rsidRPr="00505AEC" w:rsidRDefault="00BF544C" w:rsidP="00BF544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0B34" w:rsidRDefault="00F90B34"/>
    <w:sectPr w:rsidR="00F90B34" w:rsidSect="00F90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2F4"/>
    <w:multiLevelType w:val="hybridMultilevel"/>
    <w:tmpl w:val="7DFED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E3EE5"/>
    <w:multiLevelType w:val="hybridMultilevel"/>
    <w:tmpl w:val="5282A5D4"/>
    <w:lvl w:ilvl="0" w:tplc="BD5AD3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630CE"/>
    <w:multiLevelType w:val="hybridMultilevel"/>
    <w:tmpl w:val="2F8A2572"/>
    <w:lvl w:ilvl="0" w:tplc="BD5AD3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237D7"/>
    <w:multiLevelType w:val="hybridMultilevel"/>
    <w:tmpl w:val="9956E2B4"/>
    <w:lvl w:ilvl="0" w:tplc="E5E404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470AB5"/>
    <w:multiLevelType w:val="hybridMultilevel"/>
    <w:tmpl w:val="031E0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07A05"/>
    <w:multiLevelType w:val="hybridMultilevel"/>
    <w:tmpl w:val="E772A3EC"/>
    <w:lvl w:ilvl="0" w:tplc="BD5AD3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F544C"/>
    <w:rsid w:val="00BF544C"/>
    <w:rsid w:val="00F9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44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BF544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BF544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54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544C"/>
    <w:rPr>
      <w:rFonts w:ascii="Arial" w:eastAsia="Times New Roman" w:hAnsi="Arial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BF544C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BF54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F544C"/>
    <w:pPr>
      <w:ind w:left="720"/>
      <w:contextualSpacing/>
    </w:pPr>
    <w:rPr>
      <w:rFonts w:eastAsiaTheme="minorHAnsi"/>
    </w:rPr>
  </w:style>
  <w:style w:type="paragraph" w:styleId="NoSpacing">
    <w:name w:val="No Spacing"/>
    <w:basedOn w:val="Normal"/>
    <w:uiPriority w:val="1"/>
    <w:qFormat/>
    <w:rsid w:val="00BF544C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BF54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BF544C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uiPriority w:val="99"/>
    <w:unhideWhenUsed/>
    <w:rsid w:val="00BF544C"/>
    <w:rPr>
      <w:color w:val="0000FF"/>
      <w:u w:val="single"/>
    </w:rPr>
  </w:style>
  <w:style w:type="character" w:styleId="Strong">
    <w:name w:val="Strong"/>
    <w:uiPriority w:val="22"/>
    <w:qFormat/>
    <w:rsid w:val="00BF544C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BF5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unhideWhenUsed/>
    <w:rsid w:val="00BF544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F54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544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F544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nhideWhenUsed/>
    <w:rsid w:val="00BF54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BF544C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3">
    <w:name w:val="Body Text 3"/>
    <w:basedOn w:val="Normal"/>
    <w:link w:val="BodyText3Char"/>
    <w:unhideWhenUsed/>
    <w:rsid w:val="00BF544C"/>
    <w:pPr>
      <w:tabs>
        <w:tab w:val="left" w:pos="1875"/>
      </w:tabs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BF544C"/>
    <w:rPr>
      <w:rFonts w:ascii="Tahoma" w:eastAsia="Times New Roman" w:hAnsi="Tahoma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nhideWhenUsed/>
    <w:rsid w:val="00BF544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544C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BF54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rsid w:val="00BF544C"/>
    <w:rPr>
      <w:rFonts w:ascii="Times New Roman" w:hAnsi="Times New Roman" w:cs="Times New Roman" w:hint="default"/>
    </w:rPr>
  </w:style>
  <w:style w:type="paragraph" w:customStyle="1" w:styleId="Normal2">
    <w:name w:val="Normal2"/>
    <w:basedOn w:val="Normal"/>
    <w:rsid w:val="00BF544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F5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F544C"/>
    <w:rPr>
      <w:color w:val="800080" w:themeColor="followedHyperlink"/>
      <w:u w:val="single"/>
    </w:rPr>
  </w:style>
  <w:style w:type="character" w:customStyle="1" w:styleId="FontStyle11">
    <w:name w:val="Font Style11"/>
    <w:rsid w:val="00BF544C"/>
    <w:rPr>
      <w:rFonts w:ascii="Times New Roman" w:hAnsi="Times New Roman" w:cs="Times New Roman" w:hint="default"/>
      <w:sz w:val="22"/>
      <w:szCs w:val="22"/>
    </w:rPr>
  </w:style>
  <w:style w:type="table" w:customStyle="1" w:styleId="TableGrid1">
    <w:name w:val="Table Grid1"/>
    <w:basedOn w:val="TableNormal"/>
    <w:uiPriority w:val="39"/>
    <w:rsid w:val="00BF5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BF544C"/>
    <w:rPr>
      <w:b/>
      <w:bCs/>
      <w:i w:val="0"/>
      <w:iCs w:val="0"/>
    </w:rPr>
  </w:style>
  <w:style w:type="character" w:customStyle="1" w:styleId="st1">
    <w:name w:val="st1"/>
    <w:basedOn w:val="DefaultParagraphFont"/>
    <w:rsid w:val="00BF544C"/>
  </w:style>
  <w:style w:type="character" w:styleId="CommentReference">
    <w:name w:val="annotation reference"/>
    <w:basedOn w:val="DefaultParagraphFont"/>
    <w:uiPriority w:val="99"/>
    <w:semiHidden/>
    <w:unhideWhenUsed/>
    <w:rsid w:val="00BF5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44C"/>
    <w:pPr>
      <w:spacing w:after="160"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4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44C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BF544C"/>
  </w:style>
  <w:style w:type="table" w:customStyle="1" w:styleId="TableGrid2">
    <w:name w:val="Table Grid2"/>
    <w:basedOn w:val="TableNormal"/>
    <w:next w:val="TableGrid"/>
    <w:uiPriority w:val="59"/>
    <w:rsid w:val="00BF54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">
    <w:name w:val="A2"/>
    <w:uiPriority w:val="99"/>
    <w:rsid w:val="00BF544C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BF544C"/>
    <w:pPr>
      <w:spacing w:line="221" w:lineRule="atLeast"/>
    </w:pPr>
    <w:rPr>
      <w:rFonts w:eastAsia="Calibri"/>
      <w:color w:val="auto"/>
    </w:rPr>
  </w:style>
  <w:style w:type="paragraph" w:customStyle="1" w:styleId="Pa3">
    <w:name w:val="Pa3"/>
    <w:basedOn w:val="Default"/>
    <w:next w:val="Default"/>
    <w:uiPriority w:val="99"/>
    <w:rsid w:val="00BF544C"/>
    <w:pPr>
      <w:spacing w:line="221" w:lineRule="atLeast"/>
    </w:pPr>
    <w:rPr>
      <w:rFonts w:eastAsia="Calibr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3229</Words>
  <Characters>18411</Characters>
  <Application>Microsoft Office Word</Application>
  <DocSecurity>0</DocSecurity>
  <Lines>153</Lines>
  <Paragraphs>43</Paragraphs>
  <ScaleCrop>false</ScaleCrop>
  <Company>Grizli777</Company>
  <LinksUpToDate>false</LinksUpToDate>
  <CharactersWithSpaces>21597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</dc:creator>
  <cp:keywords/>
  <dc:description/>
  <cp:lastModifiedBy>BZ</cp:lastModifiedBy>
  <cp:revision>2</cp:revision>
  <dcterms:created xsi:type="dcterms:W3CDTF">2019-04-20T19:27:00Z</dcterms:created>
  <dcterms:modified xsi:type="dcterms:W3CDTF">2019-04-20T19:28:00Z</dcterms:modified>
</cp:coreProperties>
</file>