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2C" w:rsidRDefault="007A3D2C" w:rsidP="00172789">
      <w:pPr>
        <w:shd w:val="clear" w:color="auto" w:fill="FFFFFF" w:themeFill="background1"/>
        <w:rPr>
          <w:b/>
          <w:sz w:val="22"/>
          <w:szCs w:val="22"/>
          <w:lang w:val="sr-Cyrl-CS"/>
        </w:rPr>
      </w:pPr>
    </w:p>
    <w:p w:rsidR="00172789" w:rsidRPr="003257C0" w:rsidRDefault="00172789" w:rsidP="00172789">
      <w:pPr>
        <w:shd w:val="clear" w:color="auto" w:fill="FFFFFF" w:themeFill="background1"/>
        <w:rPr>
          <w:b/>
          <w:sz w:val="22"/>
          <w:szCs w:val="22"/>
        </w:rPr>
      </w:pPr>
      <w:r w:rsidRPr="003257C0">
        <w:rPr>
          <w:b/>
          <w:sz w:val="22"/>
          <w:szCs w:val="22"/>
          <w:lang w:val="sr-Cyrl-CS"/>
        </w:rPr>
        <w:t>Р е п у б л и к а   С р б и ј а</w:t>
      </w:r>
    </w:p>
    <w:p w:rsidR="00172789" w:rsidRPr="003257C0" w:rsidRDefault="00172789" w:rsidP="00172789">
      <w:pPr>
        <w:shd w:val="clear" w:color="auto" w:fill="FFFFFF" w:themeFill="background1"/>
        <w:rPr>
          <w:b/>
          <w:sz w:val="22"/>
          <w:szCs w:val="22"/>
          <w:lang w:val="sr-Cyrl-CS"/>
        </w:rPr>
      </w:pPr>
      <w:r w:rsidRPr="003257C0">
        <w:rPr>
          <w:b/>
          <w:sz w:val="22"/>
          <w:szCs w:val="22"/>
          <w:lang w:val="sr-Cyrl-CS"/>
        </w:rPr>
        <w:t>ГРАД БЕОГРАД – ГРАДСКА ОПШТИНА ЗЕМУН</w:t>
      </w:r>
    </w:p>
    <w:p w:rsidR="005F4EDE" w:rsidRPr="004E4912" w:rsidRDefault="005F4EDE" w:rsidP="005F4EDE">
      <w:pPr>
        <w:pStyle w:val="Default"/>
        <w:shd w:val="clear" w:color="auto" w:fill="FFFFFF"/>
      </w:pPr>
      <w:r w:rsidRPr="004E4912">
        <w:rPr>
          <w:b/>
          <w:lang w:val="sr-Cyrl-CS"/>
        </w:rPr>
        <w:t xml:space="preserve">Комисија </w:t>
      </w:r>
      <w:proofErr w:type="spellStart"/>
      <w:r w:rsidRPr="004E4912">
        <w:rPr>
          <w:b/>
          <w:bCs/>
        </w:rPr>
        <w:t>за</w:t>
      </w:r>
      <w:proofErr w:type="spellEnd"/>
      <w:r w:rsidRPr="004E4912">
        <w:rPr>
          <w:b/>
          <w:bCs/>
        </w:rPr>
        <w:t xml:space="preserve"> </w:t>
      </w:r>
      <w:proofErr w:type="spellStart"/>
      <w:r w:rsidRPr="004E4912">
        <w:rPr>
          <w:b/>
          <w:bCs/>
        </w:rPr>
        <w:t>јавну</w:t>
      </w:r>
      <w:proofErr w:type="spellEnd"/>
      <w:r w:rsidRPr="004E4912">
        <w:rPr>
          <w:b/>
          <w:bCs/>
        </w:rPr>
        <w:t xml:space="preserve"> </w:t>
      </w:r>
      <w:proofErr w:type="spellStart"/>
      <w:r w:rsidRPr="004E4912">
        <w:rPr>
          <w:b/>
          <w:bCs/>
        </w:rPr>
        <w:t>набавку</w:t>
      </w:r>
      <w:proofErr w:type="spellEnd"/>
      <w:r w:rsidRPr="004E4912">
        <w:rPr>
          <w:b/>
          <w:bCs/>
        </w:rPr>
        <w:t xml:space="preserve"> </w:t>
      </w:r>
      <w:proofErr w:type="spellStart"/>
      <w:r w:rsidRPr="004E4912">
        <w:rPr>
          <w:b/>
          <w:bCs/>
        </w:rPr>
        <w:t>добара</w:t>
      </w:r>
      <w:proofErr w:type="spellEnd"/>
      <w:r w:rsidRPr="004E4912">
        <w:rPr>
          <w:b/>
          <w:bCs/>
        </w:rPr>
        <w:t xml:space="preserve"> – </w:t>
      </w:r>
      <w:r w:rsidRPr="004E4912">
        <w:rPr>
          <w:b/>
          <w:bCs/>
          <w:lang w:val="sr-Cyrl-CS"/>
        </w:rPr>
        <w:t>лиценце</w:t>
      </w:r>
      <w:r w:rsidRPr="004E4912">
        <w:rPr>
          <w:b/>
          <w:bCs/>
        </w:rPr>
        <w:t xml:space="preserve"> </w:t>
      </w:r>
      <w:r w:rsidRPr="004E4912">
        <w:rPr>
          <w:b/>
          <w:lang w:val="sr-Cyrl-CS"/>
        </w:rPr>
        <w:t xml:space="preserve">за потребе  Градске </w:t>
      </w:r>
      <w:r w:rsidRPr="004E4912">
        <w:rPr>
          <w:b/>
        </w:rPr>
        <w:t>o</w:t>
      </w:r>
      <w:r w:rsidRPr="004E4912">
        <w:rPr>
          <w:b/>
          <w:lang w:val="sr-Cyrl-CS"/>
        </w:rPr>
        <w:t>пштине Земун</w:t>
      </w:r>
    </w:p>
    <w:p w:rsidR="005F4EDE" w:rsidRPr="004E4912" w:rsidRDefault="005F4EDE" w:rsidP="005F4EDE">
      <w:pPr>
        <w:shd w:val="clear" w:color="auto" w:fill="FFFFFF"/>
        <w:jc w:val="both"/>
        <w:rPr>
          <w:b/>
          <w:lang w:val="sr-Cyrl-CS"/>
        </w:rPr>
      </w:pPr>
      <w:r w:rsidRPr="004E4912">
        <w:rPr>
          <w:b/>
          <w:lang w:val="sr-Cyrl-CS"/>
        </w:rPr>
        <w:t>Број: ОП-Д-9/14</w:t>
      </w:r>
    </w:p>
    <w:p w:rsidR="00172789" w:rsidRPr="003257C0" w:rsidRDefault="00172789" w:rsidP="00172789">
      <w:pPr>
        <w:shd w:val="clear" w:color="auto" w:fill="FFFFFF" w:themeFill="background1"/>
        <w:rPr>
          <w:b/>
          <w:lang w:val="sr-Cyrl-CS"/>
        </w:rPr>
      </w:pPr>
      <w:r w:rsidRPr="003257C0">
        <w:rPr>
          <w:b/>
          <w:lang w:val="sr-Cyrl-CS"/>
        </w:rPr>
        <w:t>Дана</w:t>
      </w:r>
      <w:r w:rsidRPr="00F81984">
        <w:rPr>
          <w:b/>
          <w:lang w:val="sr-Cyrl-CS"/>
        </w:rPr>
        <w:t xml:space="preserve">, </w:t>
      </w:r>
      <w:r w:rsidR="005F4EDE">
        <w:rPr>
          <w:b/>
        </w:rPr>
        <w:t>10</w:t>
      </w:r>
      <w:r w:rsidRPr="003257C0">
        <w:rPr>
          <w:b/>
        </w:rPr>
        <w:t>.12</w:t>
      </w:r>
      <w:r w:rsidRPr="003257C0">
        <w:rPr>
          <w:b/>
          <w:lang w:val="sr-Cyrl-CS"/>
        </w:rPr>
        <w:t>.2014.год.</w:t>
      </w:r>
    </w:p>
    <w:p w:rsidR="00172789" w:rsidRPr="003257C0" w:rsidRDefault="00172789" w:rsidP="00172789">
      <w:pPr>
        <w:shd w:val="clear" w:color="auto" w:fill="FFFFFF" w:themeFill="background1"/>
        <w:rPr>
          <w:b/>
          <w:lang w:val="sr-Cyrl-CS"/>
        </w:rPr>
      </w:pPr>
      <w:r w:rsidRPr="003257C0">
        <w:rPr>
          <w:b/>
          <w:lang w:val="sr-Cyrl-CS"/>
        </w:rPr>
        <w:t>Земун, Магистратски трг бр.</w:t>
      </w:r>
      <w:r w:rsidRPr="003257C0">
        <w:rPr>
          <w:b/>
        </w:rPr>
        <w:t xml:space="preserve"> </w:t>
      </w:r>
      <w:r w:rsidRPr="003257C0">
        <w:rPr>
          <w:b/>
          <w:lang w:val="sr-Cyrl-CS"/>
        </w:rPr>
        <w:t>1</w:t>
      </w:r>
    </w:p>
    <w:p w:rsidR="00172789" w:rsidRPr="003257C0" w:rsidRDefault="00172789" w:rsidP="00172789">
      <w:pPr>
        <w:shd w:val="clear" w:color="auto" w:fill="FFFFFF" w:themeFill="background1"/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172789" w:rsidRPr="003257C0" w:rsidRDefault="00172789" w:rsidP="00172789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F4D69" w:rsidRPr="00FB4B99" w:rsidRDefault="00BF4D69" w:rsidP="00BF4D6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40D60">
        <w:rPr>
          <w:b/>
          <w:bCs/>
          <w:color w:val="000000"/>
          <w:sz w:val="28"/>
          <w:szCs w:val="28"/>
        </w:rPr>
        <w:t xml:space="preserve">ДОДАТНЕ ИНФОРМАЦИЈЕ/ПОЈАШЊЕЊА </w:t>
      </w:r>
      <w:r w:rsidR="00DD7704" w:rsidRPr="00A318D8">
        <w:rPr>
          <w:b/>
          <w:bCs/>
          <w:color w:val="000000"/>
          <w:sz w:val="28"/>
          <w:szCs w:val="28"/>
          <w:lang w:val="sr-Cyrl-CS"/>
        </w:rPr>
        <w:t xml:space="preserve">И </w:t>
      </w:r>
      <w:r w:rsidR="00DD7704" w:rsidRPr="00A318D8">
        <w:rPr>
          <w:b/>
          <w:bCs/>
          <w:color w:val="000000"/>
          <w:sz w:val="28"/>
          <w:szCs w:val="28"/>
        </w:rPr>
        <w:t>ИЗМЕНА</w:t>
      </w:r>
      <w:r w:rsidR="00DD7704" w:rsidRPr="00240D60">
        <w:rPr>
          <w:b/>
          <w:bCs/>
          <w:color w:val="000000"/>
          <w:sz w:val="28"/>
          <w:szCs w:val="28"/>
        </w:rPr>
        <w:t xml:space="preserve"> </w:t>
      </w:r>
      <w:r w:rsidR="00DD7704">
        <w:rPr>
          <w:b/>
          <w:bCs/>
          <w:color w:val="000000"/>
          <w:sz w:val="28"/>
          <w:szCs w:val="28"/>
        </w:rPr>
        <w:t>2</w:t>
      </w:r>
    </w:p>
    <w:p w:rsidR="005F4EDE" w:rsidRPr="005F4EDE" w:rsidRDefault="005F4EDE" w:rsidP="005F4EDE">
      <w:pPr>
        <w:pStyle w:val="Default"/>
        <w:shd w:val="clear" w:color="auto" w:fill="FFFFFF"/>
        <w:ind w:firstLine="720"/>
        <w:jc w:val="center"/>
        <w:rPr>
          <w:b/>
        </w:rPr>
      </w:pPr>
      <w:r w:rsidRPr="005F4EDE">
        <w:rPr>
          <w:b/>
          <w:lang w:val="sr-Cyrl-CS"/>
        </w:rPr>
        <w:t xml:space="preserve">Конкурсне документације за </w:t>
      </w:r>
      <w:r w:rsidRPr="005F4EDE">
        <w:rPr>
          <w:b/>
          <w:bCs/>
        </w:rPr>
        <w:t xml:space="preserve"> </w:t>
      </w:r>
      <w:proofErr w:type="spellStart"/>
      <w:r w:rsidRPr="005F4EDE">
        <w:rPr>
          <w:b/>
          <w:bCs/>
        </w:rPr>
        <w:t>јавну</w:t>
      </w:r>
      <w:proofErr w:type="spellEnd"/>
      <w:r w:rsidRPr="005F4EDE">
        <w:rPr>
          <w:b/>
          <w:bCs/>
        </w:rPr>
        <w:t xml:space="preserve"> </w:t>
      </w:r>
      <w:proofErr w:type="spellStart"/>
      <w:r w:rsidRPr="005F4EDE">
        <w:rPr>
          <w:b/>
          <w:bCs/>
        </w:rPr>
        <w:t>набавку</w:t>
      </w:r>
      <w:proofErr w:type="spellEnd"/>
      <w:r w:rsidRPr="005F4EDE">
        <w:rPr>
          <w:b/>
          <w:bCs/>
        </w:rPr>
        <w:t xml:space="preserve"> </w:t>
      </w:r>
      <w:proofErr w:type="spellStart"/>
      <w:r w:rsidRPr="005F4EDE">
        <w:rPr>
          <w:b/>
          <w:bCs/>
        </w:rPr>
        <w:t>добара</w:t>
      </w:r>
      <w:proofErr w:type="spellEnd"/>
      <w:r w:rsidRPr="005F4EDE">
        <w:rPr>
          <w:b/>
          <w:bCs/>
        </w:rPr>
        <w:t xml:space="preserve"> – </w:t>
      </w:r>
      <w:r w:rsidRPr="005F4EDE">
        <w:rPr>
          <w:b/>
          <w:bCs/>
          <w:lang w:val="sr-Cyrl-CS"/>
        </w:rPr>
        <w:t>лиценце</w:t>
      </w:r>
      <w:r w:rsidRPr="005F4EDE">
        <w:rPr>
          <w:b/>
          <w:bCs/>
        </w:rPr>
        <w:t xml:space="preserve"> </w:t>
      </w:r>
      <w:r w:rsidRPr="005F4EDE">
        <w:rPr>
          <w:b/>
          <w:lang w:val="sr-Cyrl-CS"/>
        </w:rPr>
        <w:t xml:space="preserve">за потребе  Градске </w:t>
      </w:r>
      <w:r w:rsidRPr="005F4EDE">
        <w:rPr>
          <w:b/>
        </w:rPr>
        <w:t>o</w:t>
      </w:r>
      <w:r w:rsidRPr="005F4EDE">
        <w:rPr>
          <w:b/>
          <w:lang w:val="sr-Cyrl-CS"/>
        </w:rPr>
        <w:t>пштине Земун</w:t>
      </w:r>
    </w:p>
    <w:p w:rsidR="00172789" w:rsidRPr="005F4EDE" w:rsidRDefault="005F4EDE" w:rsidP="005F4EDE">
      <w:pPr>
        <w:shd w:val="clear" w:color="auto" w:fill="FFFFFF" w:themeFill="background1"/>
        <w:jc w:val="center"/>
        <w:rPr>
          <w:rFonts w:ascii="Verdana" w:hAnsi="Verdana" w:cs="Verdana"/>
          <w:b/>
          <w:color w:val="000000"/>
          <w:lang w:val="sr-Cyrl-CS"/>
        </w:rPr>
      </w:pPr>
      <w:r w:rsidRPr="005F4EDE">
        <w:rPr>
          <w:b/>
          <w:lang w:val="sr-Cyrl-CS"/>
        </w:rPr>
        <w:t>Број: ОП-Д-9/14</w:t>
      </w:r>
    </w:p>
    <w:p w:rsidR="007A3D2C" w:rsidRDefault="007A3D2C" w:rsidP="00172789">
      <w:pPr>
        <w:shd w:val="clear" w:color="auto" w:fill="FFFFFF" w:themeFill="background1"/>
        <w:jc w:val="center"/>
        <w:rPr>
          <w:rFonts w:ascii="Verdana" w:hAnsi="Verdana" w:cs="Verdana"/>
          <w:color w:val="000000"/>
          <w:lang w:val="sr-Cyrl-CS"/>
        </w:rPr>
      </w:pPr>
    </w:p>
    <w:p w:rsidR="00E60142" w:rsidRPr="007A3D2C" w:rsidRDefault="00E60142" w:rsidP="00172789">
      <w:pPr>
        <w:shd w:val="clear" w:color="auto" w:fill="FFFFFF" w:themeFill="background1"/>
        <w:jc w:val="center"/>
        <w:rPr>
          <w:rFonts w:ascii="Verdana" w:hAnsi="Verdana" w:cs="Verdana"/>
          <w:color w:val="000000"/>
          <w:lang w:val="sr-Cyrl-CS"/>
        </w:rPr>
      </w:pPr>
    </w:p>
    <w:p w:rsidR="005F4EDE" w:rsidRPr="005F4EDE" w:rsidRDefault="00BF4D69" w:rsidP="005F4EDE">
      <w:pPr>
        <w:pStyle w:val="Default"/>
        <w:shd w:val="clear" w:color="auto" w:fill="FFFFFF"/>
        <w:ind w:firstLine="720"/>
        <w:jc w:val="both"/>
      </w:pPr>
      <w:proofErr w:type="spellStart"/>
      <w:proofErr w:type="gramStart"/>
      <w:r w:rsidRPr="005F4EDE">
        <w:t>Путем</w:t>
      </w:r>
      <w:proofErr w:type="spellEnd"/>
      <w:r w:rsidRPr="005F4EDE">
        <w:t xml:space="preserve"> </w:t>
      </w:r>
      <w:proofErr w:type="spellStart"/>
      <w:r w:rsidRPr="005F4EDE">
        <w:t>мејла</w:t>
      </w:r>
      <w:proofErr w:type="spellEnd"/>
      <w:r w:rsidRPr="005F4EDE">
        <w:t xml:space="preserve"> </w:t>
      </w:r>
      <w:proofErr w:type="spellStart"/>
      <w:r w:rsidRPr="005F4EDE">
        <w:t>Наручилац</w:t>
      </w:r>
      <w:proofErr w:type="spellEnd"/>
      <w:r w:rsidRPr="005F4EDE">
        <w:t xml:space="preserve"> </w:t>
      </w:r>
      <w:proofErr w:type="spellStart"/>
      <w:r w:rsidRPr="005F4EDE">
        <w:t>је</w:t>
      </w:r>
      <w:proofErr w:type="spellEnd"/>
      <w:r w:rsidRPr="005F4EDE">
        <w:t xml:space="preserve"> </w:t>
      </w:r>
      <w:proofErr w:type="spellStart"/>
      <w:r w:rsidRPr="005F4EDE">
        <w:t>дана</w:t>
      </w:r>
      <w:proofErr w:type="spellEnd"/>
      <w:r w:rsidRPr="005F4EDE">
        <w:t xml:space="preserve"> </w:t>
      </w:r>
      <w:r w:rsidR="005F4EDE" w:rsidRPr="005F4EDE">
        <w:t>08.</w:t>
      </w:r>
      <w:r w:rsidRPr="005F4EDE">
        <w:t>1</w:t>
      </w:r>
      <w:r w:rsidRPr="005F4EDE">
        <w:rPr>
          <w:lang w:val="sr-Cyrl-CS"/>
        </w:rPr>
        <w:t>2</w:t>
      </w:r>
      <w:r w:rsidRPr="005F4EDE">
        <w:t>.2014.</w:t>
      </w:r>
      <w:proofErr w:type="gramEnd"/>
      <w:r w:rsidRPr="005F4EDE">
        <w:t xml:space="preserve"> </w:t>
      </w:r>
      <w:proofErr w:type="spellStart"/>
      <w:proofErr w:type="gramStart"/>
      <w:r w:rsidRPr="005F4EDE">
        <w:t>године</w:t>
      </w:r>
      <w:proofErr w:type="spellEnd"/>
      <w:proofErr w:type="gramEnd"/>
      <w:r w:rsidRPr="005F4EDE">
        <w:rPr>
          <w:lang w:val="sr-Cyrl-CS"/>
        </w:rPr>
        <w:t>,</w:t>
      </w:r>
      <w:r w:rsidRPr="005F4EDE">
        <w:t xml:space="preserve"> </w:t>
      </w:r>
      <w:proofErr w:type="spellStart"/>
      <w:r w:rsidRPr="005F4EDE">
        <w:t>примио</w:t>
      </w:r>
      <w:proofErr w:type="spellEnd"/>
      <w:r w:rsidRPr="005F4EDE">
        <w:t xml:space="preserve"> </w:t>
      </w:r>
      <w:proofErr w:type="spellStart"/>
      <w:r w:rsidRPr="005F4EDE">
        <w:t>захтев</w:t>
      </w:r>
      <w:proofErr w:type="spellEnd"/>
      <w:r w:rsidRPr="005F4EDE">
        <w:t xml:space="preserve"> </w:t>
      </w:r>
      <w:proofErr w:type="spellStart"/>
      <w:r w:rsidRPr="005F4EDE">
        <w:t>од</w:t>
      </w:r>
      <w:proofErr w:type="spellEnd"/>
      <w:r w:rsidRPr="005F4EDE">
        <w:t xml:space="preserve"> </w:t>
      </w:r>
      <w:proofErr w:type="spellStart"/>
      <w:r w:rsidRPr="005F4EDE">
        <w:t>заинтересованог</w:t>
      </w:r>
      <w:proofErr w:type="spellEnd"/>
      <w:r w:rsidRPr="005F4EDE">
        <w:t xml:space="preserve"> </w:t>
      </w:r>
      <w:proofErr w:type="spellStart"/>
      <w:r w:rsidRPr="005F4EDE">
        <w:t>лица</w:t>
      </w:r>
      <w:proofErr w:type="spellEnd"/>
      <w:r w:rsidRPr="005F4EDE">
        <w:t xml:space="preserve"> </w:t>
      </w:r>
      <w:proofErr w:type="spellStart"/>
      <w:r w:rsidRPr="005F4EDE">
        <w:t>којим</w:t>
      </w:r>
      <w:proofErr w:type="spellEnd"/>
      <w:r w:rsidRPr="005F4EDE">
        <w:t xml:space="preserve"> </w:t>
      </w:r>
      <w:proofErr w:type="spellStart"/>
      <w:r w:rsidRPr="005F4EDE">
        <w:t>се</w:t>
      </w:r>
      <w:proofErr w:type="spellEnd"/>
      <w:r w:rsidRPr="005F4EDE">
        <w:t xml:space="preserve"> </w:t>
      </w:r>
      <w:proofErr w:type="spellStart"/>
      <w:r w:rsidRPr="005F4EDE">
        <w:t>траже</w:t>
      </w:r>
      <w:proofErr w:type="spellEnd"/>
      <w:r w:rsidRPr="005F4EDE">
        <w:t xml:space="preserve"> </w:t>
      </w:r>
      <w:proofErr w:type="spellStart"/>
      <w:r w:rsidRPr="005F4EDE">
        <w:t>додатне</w:t>
      </w:r>
      <w:proofErr w:type="spellEnd"/>
      <w:r w:rsidRPr="005F4EDE">
        <w:t xml:space="preserve"> </w:t>
      </w:r>
      <w:proofErr w:type="spellStart"/>
      <w:r w:rsidRPr="005F4EDE">
        <w:t>информације</w:t>
      </w:r>
      <w:proofErr w:type="spellEnd"/>
      <w:r w:rsidRPr="005F4EDE">
        <w:t>/</w:t>
      </w:r>
      <w:proofErr w:type="spellStart"/>
      <w:r w:rsidRPr="005F4EDE">
        <w:t>појашњења</w:t>
      </w:r>
      <w:proofErr w:type="spellEnd"/>
      <w:r w:rsidRPr="005F4EDE">
        <w:t xml:space="preserve"> у </w:t>
      </w:r>
      <w:proofErr w:type="spellStart"/>
      <w:r w:rsidRPr="005F4EDE">
        <w:t>вези</w:t>
      </w:r>
      <w:proofErr w:type="spellEnd"/>
      <w:r w:rsidRPr="005F4EDE">
        <w:t xml:space="preserve"> </w:t>
      </w:r>
      <w:r w:rsidRPr="005F4EDE">
        <w:rPr>
          <w:lang w:val="sr-Cyrl-CS"/>
        </w:rPr>
        <w:t xml:space="preserve">Конкурсне документације за </w:t>
      </w:r>
      <w:r w:rsidR="005F4EDE" w:rsidRPr="005F4EDE">
        <w:rPr>
          <w:bCs/>
        </w:rPr>
        <w:t xml:space="preserve"> </w:t>
      </w:r>
      <w:proofErr w:type="spellStart"/>
      <w:r w:rsidR="005F4EDE" w:rsidRPr="005F4EDE">
        <w:rPr>
          <w:bCs/>
        </w:rPr>
        <w:t>јавну</w:t>
      </w:r>
      <w:proofErr w:type="spellEnd"/>
      <w:r w:rsidR="005F4EDE" w:rsidRPr="005F4EDE">
        <w:rPr>
          <w:bCs/>
        </w:rPr>
        <w:t xml:space="preserve"> </w:t>
      </w:r>
      <w:proofErr w:type="spellStart"/>
      <w:r w:rsidR="005F4EDE" w:rsidRPr="005F4EDE">
        <w:rPr>
          <w:bCs/>
        </w:rPr>
        <w:t>набавку</w:t>
      </w:r>
      <w:proofErr w:type="spellEnd"/>
      <w:r w:rsidR="005F4EDE" w:rsidRPr="005F4EDE">
        <w:rPr>
          <w:bCs/>
        </w:rPr>
        <w:t xml:space="preserve"> </w:t>
      </w:r>
      <w:proofErr w:type="spellStart"/>
      <w:r w:rsidR="005F4EDE" w:rsidRPr="005F4EDE">
        <w:rPr>
          <w:bCs/>
        </w:rPr>
        <w:t>добара</w:t>
      </w:r>
      <w:proofErr w:type="spellEnd"/>
      <w:r w:rsidR="005F4EDE" w:rsidRPr="005F4EDE">
        <w:rPr>
          <w:bCs/>
        </w:rPr>
        <w:t xml:space="preserve"> – </w:t>
      </w:r>
      <w:r w:rsidR="005F4EDE" w:rsidRPr="005F4EDE">
        <w:rPr>
          <w:bCs/>
          <w:lang w:val="sr-Cyrl-CS"/>
        </w:rPr>
        <w:t>лиценце</w:t>
      </w:r>
      <w:r w:rsidR="005F4EDE" w:rsidRPr="005F4EDE">
        <w:rPr>
          <w:bCs/>
        </w:rPr>
        <w:t xml:space="preserve"> </w:t>
      </w:r>
      <w:r w:rsidR="005F4EDE" w:rsidRPr="005F4EDE">
        <w:rPr>
          <w:lang w:val="sr-Cyrl-CS"/>
        </w:rPr>
        <w:t xml:space="preserve">за потребе  Градске </w:t>
      </w:r>
      <w:r w:rsidR="005F4EDE" w:rsidRPr="005F4EDE">
        <w:t>o</w:t>
      </w:r>
      <w:r w:rsidR="005F4EDE" w:rsidRPr="005F4EDE">
        <w:rPr>
          <w:lang w:val="sr-Cyrl-CS"/>
        </w:rPr>
        <w:t>пштине Земун</w:t>
      </w:r>
    </w:p>
    <w:p w:rsidR="007A3D2C" w:rsidRDefault="005F4EDE" w:rsidP="005F4EDE">
      <w:pPr>
        <w:shd w:val="clear" w:color="auto" w:fill="FFFFFF"/>
        <w:jc w:val="both"/>
        <w:rPr>
          <w:lang w:val="sr-Cyrl-CS"/>
        </w:rPr>
      </w:pPr>
      <w:r w:rsidRPr="005F4EDE">
        <w:rPr>
          <w:lang w:val="sr-Cyrl-CS"/>
        </w:rPr>
        <w:t>Број: ОП-Д-9/14</w:t>
      </w:r>
      <w:r w:rsidR="007A3D2C">
        <w:rPr>
          <w:lang w:val="sr-Cyrl-CS"/>
        </w:rPr>
        <w:t xml:space="preserve">, </w:t>
      </w:r>
      <w:r w:rsidR="007A3D2C" w:rsidRPr="00900245">
        <w:t xml:space="preserve">у </w:t>
      </w:r>
      <w:proofErr w:type="spellStart"/>
      <w:r w:rsidR="007A3D2C" w:rsidRPr="00900245">
        <w:t>оквиру</w:t>
      </w:r>
      <w:proofErr w:type="spellEnd"/>
      <w:r w:rsidR="007A3D2C" w:rsidRPr="00900245">
        <w:t xml:space="preserve"> </w:t>
      </w:r>
      <w:proofErr w:type="spellStart"/>
      <w:r w:rsidR="007A3D2C" w:rsidRPr="00900245">
        <w:t>којег</w:t>
      </w:r>
      <w:proofErr w:type="spellEnd"/>
      <w:r w:rsidR="007A3D2C" w:rsidRPr="00900245">
        <w:t xml:space="preserve"> </w:t>
      </w:r>
      <w:proofErr w:type="spellStart"/>
      <w:r w:rsidR="007A3D2C" w:rsidRPr="00900245">
        <w:t>су</w:t>
      </w:r>
      <w:proofErr w:type="spellEnd"/>
      <w:r w:rsidR="007A3D2C" w:rsidRPr="00900245">
        <w:t xml:space="preserve"> </w:t>
      </w:r>
      <w:proofErr w:type="spellStart"/>
      <w:r w:rsidR="007A3D2C" w:rsidRPr="00900245">
        <w:t>постављен</w:t>
      </w:r>
      <w:r>
        <w:t>a</w:t>
      </w:r>
      <w:proofErr w:type="spellEnd"/>
      <w:r w:rsidR="007A3D2C" w:rsidRPr="00900245">
        <w:t xml:space="preserve"> </w:t>
      </w:r>
      <w:proofErr w:type="spellStart"/>
      <w:r w:rsidR="007A3D2C" w:rsidRPr="00900245">
        <w:t>следећ</w:t>
      </w:r>
      <w:r>
        <w:t>a</w:t>
      </w:r>
      <w:proofErr w:type="spellEnd"/>
      <w:r w:rsidR="007A3D2C" w:rsidRPr="00900245">
        <w:t xml:space="preserve"> </w:t>
      </w:r>
      <w:proofErr w:type="spellStart"/>
      <w:r w:rsidR="007A3D2C" w:rsidRPr="00900245">
        <w:t>питањ</w:t>
      </w:r>
      <w:r>
        <w:t>a</w:t>
      </w:r>
      <w:proofErr w:type="spellEnd"/>
      <w:r w:rsidR="007A3D2C" w:rsidRPr="00900245">
        <w:t>:</w:t>
      </w:r>
    </w:p>
    <w:p w:rsidR="007A3D2C" w:rsidRPr="007A3D2C" w:rsidRDefault="007A3D2C" w:rsidP="007A3D2C">
      <w:pPr>
        <w:pStyle w:val="Default"/>
        <w:shd w:val="clear" w:color="auto" w:fill="FFFFFF" w:themeFill="background1"/>
        <w:jc w:val="both"/>
        <w:rPr>
          <w:lang w:val="sr-Cyrl-CS"/>
        </w:rPr>
      </w:pPr>
      <w:r>
        <w:rPr>
          <w:lang w:val="sr-Cyrl-CS"/>
        </w:rPr>
        <w:t xml:space="preserve">     </w:t>
      </w:r>
    </w:p>
    <w:tbl>
      <w:tblPr>
        <w:tblW w:w="10173" w:type="dxa"/>
        <w:tblLayout w:type="fixed"/>
        <w:tblLook w:val="00A0"/>
      </w:tblPr>
      <w:tblGrid>
        <w:gridCol w:w="10173"/>
      </w:tblGrid>
      <w:tr w:rsidR="00172789" w:rsidRPr="005F4EDE" w:rsidTr="005F4EDE">
        <w:trPr>
          <w:trHeight w:val="306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5F4EDE" w:rsidRDefault="005F4EDE" w:rsidP="005F4EDE">
            <w:pPr>
              <w:shd w:val="clear" w:color="auto" w:fill="FFFFFF" w:themeFill="background1"/>
              <w:spacing w:line="276" w:lineRule="auto"/>
              <w:ind w:right="-180"/>
              <w:jc w:val="both"/>
              <w:rPr>
                <w:lang w:val="sr-Cyrl-CS"/>
              </w:rPr>
            </w:pPr>
            <w:r w:rsidRPr="005F4EDE">
              <w:rPr>
                <w:lang w:val="sr-Cyrl-CS"/>
              </w:rPr>
              <w:t xml:space="preserve">1.Да ли документа и докази који требају да се доставе у поступку предметне јавне набавке а </w:t>
            </w:r>
          </w:p>
          <w:p w:rsidR="005F4EDE" w:rsidRPr="005F4EDE" w:rsidRDefault="005F4EDE" w:rsidP="005F4EDE">
            <w:pPr>
              <w:shd w:val="clear" w:color="auto" w:fill="FFFFFF" w:themeFill="background1"/>
              <w:spacing w:line="276" w:lineRule="auto"/>
              <w:ind w:right="-180"/>
              <w:rPr>
                <w:lang w:val="sr-Cyrl-CS"/>
              </w:rPr>
            </w:pPr>
            <w:r w:rsidRPr="005F4EDE">
              <w:rPr>
                <w:lang w:val="sr-Cyrl-CS"/>
              </w:rPr>
              <w:t>за које је предвиђен рок важности, треба да буду важећа са датумом који није страији од два месеца од датума отварања понуда?</w:t>
            </w:r>
          </w:p>
          <w:p w:rsidR="005F4EDE" w:rsidRPr="005F4EDE" w:rsidRDefault="005F4EDE" w:rsidP="005F4EDE">
            <w:pPr>
              <w:shd w:val="clear" w:color="auto" w:fill="FFFFFF" w:themeFill="background1"/>
              <w:spacing w:line="276" w:lineRule="auto"/>
              <w:ind w:right="-180"/>
              <w:rPr>
                <w:lang w:val="sr-Cyrl-CS"/>
              </w:rPr>
            </w:pPr>
            <w:r w:rsidRPr="005F4EDE">
              <w:rPr>
                <w:lang w:val="sr-Cyrl-CS"/>
              </w:rPr>
              <w:t>2.У колико горњи критеријум не важи за сва документа, која документа и докази треба да имају датум након објављивања тендера?</w:t>
            </w:r>
          </w:p>
          <w:p w:rsidR="005F4EDE" w:rsidRPr="005F4EDE" w:rsidRDefault="005F4EDE" w:rsidP="005F4EDE">
            <w:pPr>
              <w:shd w:val="clear" w:color="auto" w:fill="FFFFFF" w:themeFill="background1"/>
              <w:spacing w:line="276" w:lineRule="auto"/>
              <w:ind w:right="-391"/>
              <w:jc w:val="both"/>
              <w:rPr>
                <w:lang w:val="sr-Cyrl-CS"/>
              </w:rPr>
            </w:pPr>
            <w:r w:rsidRPr="005F4EDE">
              <w:rPr>
                <w:lang w:val="sr-Cyrl-CS"/>
              </w:rPr>
              <w:t>Страна 8, 1.3</w:t>
            </w:r>
            <w:r>
              <w:rPr>
                <w:lang w:val="sr-Cyrl-CS"/>
              </w:rPr>
              <w:t xml:space="preserve"> </w:t>
            </w:r>
            <w:r w:rsidRPr="005F4EDE">
              <w:rPr>
                <w:lang w:val="sr-Cyrl-CS"/>
              </w:rPr>
              <w:t>-</w:t>
            </w:r>
            <w:r>
              <w:rPr>
                <w:lang w:val="sr-Cyrl-CS"/>
              </w:rPr>
              <w:t xml:space="preserve"> </w:t>
            </w:r>
            <w:r w:rsidRPr="005F4EDE">
              <w:rPr>
                <w:lang w:val="sr-Cyrl-CS"/>
              </w:rPr>
              <w:t>Који критеријум треба да поштујемо</w:t>
            </w:r>
            <w:r>
              <w:rPr>
                <w:lang w:val="sr-Cyrl-CS"/>
              </w:rPr>
              <w:t>:</w:t>
            </w:r>
          </w:p>
          <w:p w:rsidR="005F4EDE" w:rsidRPr="005F4EDE" w:rsidRDefault="005F4EDE" w:rsidP="005F4EDE">
            <w:pPr>
              <w:shd w:val="clear" w:color="auto" w:fill="FFFFFF" w:themeFill="background1"/>
              <w:spacing w:line="276" w:lineRule="auto"/>
              <w:ind w:right="-180"/>
              <w:jc w:val="both"/>
              <w:rPr>
                <w:lang w:val="sr-Cyrl-CS"/>
              </w:rPr>
            </w:pPr>
            <w:r w:rsidRPr="005F4EDE">
              <w:rPr>
                <w:lang w:val="sr-Cyrl-CS"/>
              </w:rPr>
              <w:t>-Доказ не може бити старији од 2 месеца пре отварања понуда</w:t>
            </w:r>
          </w:p>
          <w:p w:rsidR="00172789" w:rsidRPr="005F4EDE" w:rsidRDefault="005F4EDE" w:rsidP="005F4EDE">
            <w:pPr>
              <w:shd w:val="clear" w:color="auto" w:fill="FFFFFF" w:themeFill="background1"/>
              <w:spacing w:line="276" w:lineRule="auto"/>
              <w:ind w:right="-180"/>
              <w:jc w:val="both"/>
              <w:rPr>
                <w:lang w:val="sr-Cyrl-CS"/>
              </w:rPr>
            </w:pPr>
            <w:r w:rsidRPr="005F4EDE">
              <w:rPr>
                <w:lang w:val="sr-Cyrl-CS"/>
              </w:rPr>
              <w:t>мора бити издат након објављивања позива за подношење понуде?</w:t>
            </w:r>
          </w:p>
          <w:p w:rsidR="00172789" w:rsidRPr="005F4EDE" w:rsidRDefault="00510222" w:rsidP="007A3D2C">
            <w:pPr>
              <w:shd w:val="clear" w:color="auto" w:fill="FFFFFF" w:themeFill="background1"/>
              <w:jc w:val="both"/>
              <w:rPr>
                <w:bCs/>
                <w:color w:val="000000"/>
                <w:lang w:val="sr-Cyrl-CS"/>
              </w:rPr>
            </w:pPr>
            <w:r w:rsidRPr="005F4EDE">
              <w:rPr>
                <w:bCs/>
                <w:color w:val="000000"/>
                <w:lang w:val="sr-Cyrl-CS"/>
              </w:rPr>
              <w:t xml:space="preserve">   </w:t>
            </w:r>
          </w:p>
        </w:tc>
      </w:tr>
      <w:tr w:rsidR="00CE2097" w:rsidRPr="005F4EDE" w:rsidTr="005F4EDE">
        <w:trPr>
          <w:trHeight w:val="306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CE2097" w:rsidRPr="005F4EDE" w:rsidRDefault="00CE2097" w:rsidP="00CE2097">
            <w:pPr>
              <w:shd w:val="clear" w:color="auto" w:fill="FFFFFF" w:themeFill="background1"/>
              <w:spacing w:line="276" w:lineRule="auto"/>
              <w:ind w:right="-180" w:firstLine="709"/>
              <w:jc w:val="both"/>
              <w:rPr>
                <w:lang w:val="sr-Cyrl-CS"/>
              </w:rPr>
            </w:pPr>
          </w:p>
        </w:tc>
      </w:tr>
    </w:tbl>
    <w:p w:rsidR="005773E1" w:rsidRPr="009C5F80" w:rsidRDefault="005773E1" w:rsidP="005773E1">
      <w:pPr>
        <w:ind w:right="-180" w:firstLine="720"/>
        <w:jc w:val="both"/>
        <w:rPr>
          <w:lang w:val="sr-Cyrl-CS"/>
        </w:rPr>
      </w:pPr>
      <w:proofErr w:type="spellStart"/>
      <w:proofErr w:type="gramStart"/>
      <w:r w:rsidRPr="009C5F80">
        <w:rPr>
          <w:color w:val="000000"/>
        </w:rPr>
        <w:t>На</w:t>
      </w:r>
      <w:proofErr w:type="spell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основу</w:t>
      </w:r>
      <w:proofErr w:type="spell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члана</w:t>
      </w:r>
      <w:proofErr w:type="spellEnd"/>
      <w:r w:rsidRPr="009C5F80">
        <w:rPr>
          <w:color w:val="000000"/>
        </w:rPr>
        <w:t xml:space="preserve"> 54.</w:t>
      </w:r>
      <w:proofErr w:type="gramEnd"/>
      <w:r w:rsidRPr="009C5F80">
        <w:rPr>
          <w:color w:val="000000"/>
        </w:rPr>
        <w:t xml:space="preserve"> </w:t>
      </w:r>
      <w:proofErr w:type="spellStart"/>
      <w:proofErr w:type="gramStart"/>
      <w:r w:rsidRPr="009C5F80">
        <w:rPr>
          <w:color w:val="000000"/>
        </w:rPr>
        <w:t>став</w:t>
      </w:r>
      <w:proofErr w:type="spellEnd"/>
      <w:proofErr w:type="gramEnd"/>
      <w:r w:rsidRPr="009C5F80">
        <w:rPr>
          <w:color w:val="000000"/>
        </w:rPr>
        <w:t xml:space="preserve"> 13. </w:t>
      </w:r>
      <w:proofErr w:type="spellStart"/>
      <w:proofErr w:type="gramStart"/>
      <w:r w:rsidRPr="009C5F80">
        <w:rPr>
          <w:color w:val="000000"/>
        </w:rPr>
        <w:t>тачка</w:t>
      </w:r>
      <w:proofErr w:type="spellEnd"/>
      <w:proofErr w:type="gramEnd"/>
      <w:r w:rsidRPr="009C5F80">
        <w:rPr>
          <w:color w:val="000000"/>
        </w:rPr>
        <w:t xml:space="preserve"> 1) </w:t>
      </w:r>
      <w:proofErr w:type="spellStart"/>
      <w:r w:rsidRPr="009C5F80">
        <w:rPr>
          <w:color w:val="000000"/>
        </w:rPr>
        <w:t>Закона</w:t>
      </w:r>
      <w:proofErr w:type="spellEnd"/>
      <w:r w:rsidRPr="009C5F80">
        <w:rPr>
          <w:color w:val="000000"/>
        </w:rPr>
        <w:t xml:space="preserve"> о </w:t>
      </w:r>
      <w:proofErr w:type="spellStart"/>
      <w:r w:rsidRPr="009C5F80">
        <w:rPr>
          <w:color w:val="000000"/>
        </w:rPr>
        <w:t>јавним</w:t>
      </w:r>
      <w:proofErr w:type="spell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набавкама</w:t>
      </w:r>
      <w:proofErr w:type="spell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Комисија</w:t>
      </w:r>
      <w:proofErr w:type="spell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за</w:t>
      </w:r>
      <w:proofErr w:type="spell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јавну</w:t>
      </w:r>
      <w:proofErr w:type="spell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набавку</w:t>
      </w:r>
      <w:proofErr w:type="spell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сачинила</w:t>
      </w:r>
      <w:proofErr w:type="spell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је</w:t>
      </w:r>
      <w:proofErr w:type="spellEnd"/>
      <w:r w:rsidRPr="009C5F80">
        <w:rPr>
          <w:color w:val="000000"/>
        </w:rPr>
        <w:t xml:space="preserve"> </w:t>
      </w:r>
      <w:r w:rsidR="005F4EDE">
        <w:rPr>
          <w:lang w:val="sr-Cyrl-CS"/>
        </w:rPr>
        <w:t>10</w:t>
      </w:r>
      <w:r w:rsidRPr="00900245">
        <w:t>.</w:t>
      </w:r>
      <w:r>
        <w:t>1</w:t>
      </w:r>
      <w:r w:rsidR="005F4EDE">
        <w:rPr>
          <w:lang w:val="sr-Cyrl-CS"/>
        </w:rPr>
        <w:t>2</w:t>
      </w:r>
      <w:r w:rsidRPr="00900245">
        <w:t>.2014</w:t>
      </w:r>
      <w:r w:rsidRPr="009C5F80">
        <w:rPr>
          <w:color w:val="000000"/>
        </w:rPr>
        <w:t xml:space="preserve">. </w:t>
      </w:r>
      <w:proofErr w:type="spellStart"/>
      <w:proofErr w:type="gramStart"/>
      <w:r w:rsidRPr="009C5F80">
        <w:rPr>
          <w:color w:val="000000"/>
        </w:rPr>
        <w:t>године</w:t>
      </w:r>
      <w:proofErr w:type="spellEnd"/>
      <w:proofErr w:type="gram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следећа</w:t>
      </w:r>
      <w:proofErr w:type="spell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додатна</w:t>
      </w:r>
      <w:proofErr w:type="spellEnd"/>
      <w:r w:rsidRPr="009C5F80">
        <w:rPr>
          <w:color w:val="000000"/>
        </w:rPr>
        <w:t xml:space="preserve"> </w:t>
      </w:r>
      <w:proofErr w:type="spellStart"/>
      <w:r w:rsidRPr="009C5F80">
        <w:rPr>
          <w:color w:val="000000"/>
        </w:rPr>
        <w:t>појашњења</w:t>
      </w:r>
      <w:proofErr w:type="spellEnd"/>
      <w:r w:rsidRPr="009C5F80">
        <w:rPr>
          <w:color w:val="000000"/>
        </w:rPr>
        <w:t>:</w:t>
      </w:r>
    </w:p>
    <w:p w:rsidR="001D15F0" w:rsidRDefault="001D15F0" w:rsidP="00172789">
      <w:pPr>
        <w:pStyle w:val="Default"/>
        <w:shd w:val="clear" w:color="auto" w:fill="FFFFFF" w:themeFill="background1"/>
        <w:jc w:val="both"/>
        <w:rPr>
          <w:b/>
          <w:sz w:val="28"/>
          <w:szCs w:val="28"/>
          <w:lang w:val="sr-Cyrl-CS"/>
        </w:rPr>
      </w:pPr>
    </w:p>
    <w:p w:rsidR="00CE2097" w:rsidRPr="00CE2097" w:rsidRDefault="00CE2097" w:rsidP="00CE2097">
      <w:pPr>
        <w:pStyle w:val="ListParagraph"/>
        <w:numPr>
          <w:ilvl w:val="1"/>
          <w:numId w:val="13"/>
        </w:numPr>
        <w:shd w:val="clear" w:color="auto" w:fill="FFFFFF" w:themeFill="background1"/>
        <w:spacing w:line="276" w:lineRule="auto"/>
        <w:ind w:right="-180"/>
        <w:jc w:val="both"/>
        <w:rPr>
          <w:lang w:val="sr-Cyrl-CS"/>
        </w:rPr>
      </w:pPr>
      <w:r w:rsidRPr="00CE2097">
        <w:rPr>
          <w:lang w:val="sr-Cyrl-CS"/>
        </w:rPr>
        <w:t>Документ</w:t>
      </w:r>
      <w:r>
        <w:rPr>
          <w:lang w:val="sr-Cyrl-CS"/>
        </w:rPr>
        <w:t>и</w:t>
      </w:r>
      <w:r w:rsidRPr="00CE2097">
        <w:rPr>
          <w:lang w:val="sr-Cyrl-CS"/>
        </w:rPr>
        <w:t xml:space="preserve"> и докази који треба да се доставе у поступку предметне јавне набавке а </w:t>
      </w:r>
    </w:p>
    <w:p w:rsidR="00CE2097" w:rsidRPr="007A03B7" w:rsidRDefault="00CE2097" w:rsidP="00CE2097">
      <w:pPr>
        <w:ind w:right="-180"/>
        <w:jc w:val="both"/>
        <w:rPr>
          <w:b/>
          <w:iCs/>
          <w:lang w:val="sr-Cyrl-CS"/>
        </w:rPr>
      </w:pPr>
      <w:r w:rsidRPr="005F4EDE">
        <w:rPr>
          <w:lang w:val="sr-Cyrl-CS"/>
        </w:rPr>
        <w:t xml:space="preserve">за које је предвиђен рок важности, </w:t>
      </w:r>
      <w:proofErr w:type="spellStart"/>
      <w:r w:rsidR="007A03B7" w:rsidRPr="007A03B7">
        <w:rPr>
          <w:b/>
        </w:rPr>
        <w:t>не</w:t>
      </w:r>
      <w:proofErr w:type="spellEnd"/>
      <w:r w:rsidR="007A03B7" w:rsidRPr="007A03B7">
        <w:rPr>
          <w:b/>
        </w:rPr>
        <w:t xml:space="preserve"> </w:t>
      </w:r>
      <w:proofErr w:type="spellStart"/>
      <w:r w:rsidR="007A03B7" w:rsidRPr="007A03B7">
        <w:rPr>
          <w:b/>
        </w:rPr>
        <w:t>мо</w:t>
      </w:r>
      <w:proofErr w:type="spellEnd"/>
      <w:r w:rsidR="007A03B7">
        <w:rPr>
          <w:b/>
          <w:lang w:val="sr-Cyrl-CS"/>
        </w:rPr>
        <w:t>гу</w:t>
      </w:r>
      <w:r w:rsidR="007A03B7" w:rsidRPr="007A03B7">
        <w:rPr>
          <w:b/>
        </w:rPr>
        <w:t xml:space="preserve"> </w:t>
      </w:r>
      <w:proofErr w:type="spellStart"/>
      <w:r w:rsidR="007A03B7" w:rsidRPr="007A03B7">
        <w:rPr>
          <w:b/>
        </w:rPr>
        <w:t>бити</w:t>
      </w:r>
      <w:proofErr w:type="spellEnd"/>
      <w:r w:rsidR="007A03B7" w:rsidRPr="007A03B7">
        <w:rPr>
          <w:b/>
        </w:rPr>
        <w:t xml:space="preserve"> </w:t>
      </w:r>
      <w:proofErr w:type="spellStart"/>
      <w:r w:rsidR="007A03B7" w:rsidRPr="007A03B7">
        <w:rPr>
          <w:b/>
        </w:rPr>
        <w:t>старији</w:t>
      </w:r>
      <w:proofErr w:type="spellEnd"/>
      <w:r w:rsidR="007A03B7" w:rsidRPr="007A03B7">
        <w:rPr>
          <w:b/>
        </w:rPr>
        <w:t xml:space="preserve"> </w:t>
      </w:r>
      <w:proofErr w:type="spellStart"/>
      <w:r w:rsidR="007A03B7" w:rsidRPr="007A03B7">
        <w:rPr>
          <w:b/>
        </w:rPr>
        <w:t>од</w:t>
      </w:r>
      <w:proofErr w:type="spellEnd"/>
      <w:r w:rsidR="007A03B7" w:rsidRPr="007A03B7">
        <w:rPr>
          <w:b/>
        </w:rPr>
        <w:t xml:space="preserve"> </w:t>
      </w:r>
      <w:proofErr w:type="spellStart"/>
      <w:r w:rsidR="007A03B7" w:rsidRPr="007A03B7">
        <w:rPr>
          <w:b/>
        </w:rPr>
        <w:t>два</w:t>
      </w:r>
      <w:proofErr w:type="spellEnd"/>
      <w:r w:rsidR="007A03B7" w:rsidRPr="007A03B7">
        <w:rPr>
          <w:b/>
        </w:rPr>
        <w:t xml:space="preserve"> </w:t>
      </w:r>
      <w:proofErr w:type="spellStart"/>
      <w:r w:rsidR="007A03B7" w:rsidRPr="007A03B7">
        <w:rPr>
          <w:b/>
        </w:rPr>
        <w:t>месеца</w:t>
      </w:r>
      <w:proofErr w:type="spellEnd"/>
      <w:r w:rsidR="007A03B7" w:rsidRPr="007A03B7">
        <w:rPr>
          <w:b/>
        </w:rPr>
        <w:t xml:space="preserve"> </w:t>
      </w:r>
      <w:proofErr w:type="spellStart"/>
      <w:r w:rsidR="007A03B7" w:rsidRPr="007A03B7">
        <w:rPr>
          <w:b/>
        </w:rPr>
        <w:t>пре</w:t>
      </w:r>
      <w:proofErr w:type="spellEnd"/>
      <w:r w:rsidR="007A03B7" w:rsidRPr="007A03B7">
        <w:rPr>
          <w:b/>
        </w:rPr>
        <w:t xml:space="preserve"> </w:t>
      </w:r>
      <w:proofErr w:type="spellStart"/>
      <w:r w:rsidR="007A03B7" w:rsidRPr="007A03B7">
        <w:rPr>
          <w:b/>
        </w:rPr>
        <w:t>отварања</w:t>
      </w:r>
      <w:proofErr w:type="spellEnd"/>
      <w:r w:rsidR="007A03B7" w:rsidRPr="007A03B7">
        <w:rPr>
          <w:b/>
        </w:rPr>
        <w:t xml:space="preserve"> </w:t>
      </w:r>
      <w:proofErr w:type="spellStart"/>
      <w:r w:rsidR="007A03B7" w:rsidRPr="007A03B7">
        <w:rPr>
          <w:b/>
        </w:rPr>
        <w:t>понуда</w:t>
      </w:r>
      <w:proofErr w:type="spellEnd"/>
      <w:r w:rsidRPr="007A03B7">
        <w:rPr>
          <w:lang w:val="sr-Cyrl-CS"/>
        </w:rPr>
        <w:t>,</w:t>
      </w:r>
      <w:r>
        <w:rPr>
          <w:lang w:val="sr-Cyrl-CS"/>
        </w:rPr>
        <w:t xml:space="preserve"> осим доказа из  поглавља </w:t>
      </w:r>
      <w:r w:rsidR="007A03B7">
        <w:rPr>
          <w:lang w:val="sr-Cyrl-CS"/>
        </w:rPr>
        <w:t xml:space="preserve"> </w:t>
      </w:r>
      <w:r w:rsidRPr="007A03B7">
        <w:rPr>
          <w:bCs/>
          <w:iCs/>
          <w:lang w:val="sr-Cyrl-CS"/>
        </w:rPr>
        <w:t xml:space="preserve">4. </w:t>
      </w:r>
      <w:r w:rsidRPr="007A03B7">
        <w:rPr>
          <w:bCs/>
          <w:iCs/>
          <w:sz w:val="22"/>
          <w:szCs w:val="22"/>
          <w:lang w:val="sr-Cyrl-CS"/>
        </w:rPr>
        <w:t xml:space="preserve">УСЛОВИ ЗА УЧЕШЋЕ У ПОСТУПКУ ЈАВНЕ НАБАВКЕ </w:t>
      </w:r>
      <w:r w:rsidRPr="007A03B7">
        <w:rPr>
          <w:bCs/>
          <w:sz w:val="22"/>
          <w:szCs w:val="22"/>
          <w:lang w:val="sr-Cyrl-CS"/>
        </w:rPr>
        <w:t xml:space="preserve">(чл. 75. и 76. ЗЈН) </w:t>
      </w:r>
      <w:r w:rsidRPr="007A03B7">
        <w:rPr>
          <w:bCs/>
          <w:iCs/>
          <w:sz w:val="22"/>
          <w:szCs w:val="22"/>
          <w:lang w:val="sr-Cyrl-CS"/>
        </w:rPr>
        <w:t xml:space="preserve"> И УПУТСТВО КАКО СЕ ДОКАЗУЈЕ ИСПУЊЕНОСТ ТИХ УСЛОВА</w:t>
      </w:r>
      <w:r w:rsidRPr="007A03B7">
        <w:rPr>
          <w:bCs/>
          <w:sz w:val="22"/>
          <w:szCs w:val="22"/>
          <w:lang w:val="sr-Cyrl-CS"/>
        </w:rPr>
        <w:t xml:space="preserve">(чл. 77. </w:t>
      </w:r>
      <w:r w:rsidRPr="007A03B7">
        <w:rPr>
          <w:bCs/>
          <w:sz w:val="22"/>
          <w:szCs w:val="22"/>
        </w:rPr>
        <w:t>ЗЈН)</w:t>
      </w:r>
      <w:r w:rsidRPr="007A03B7">
        <w:rPr>
          <w:bCs/>
          <w:sz w:val="22"/>
          <w:szCs w:val="22"/>
          <w:lang w:val="sr-Cyrl-CS"/>
        </w:rPr>
        <w:t xml:space="preserve">, </w:t>
      </w:r>
      <w:r w:rsidRPr="007A03B7">
        <w:rPr>
          <w:bCs/>
          <w:lang w:val="sr-Cyrl-CS"/>
        </w:rPr>
        <w:t>тачка</w:t>
      </w:r>
      <w:r w:rsidRPr="007A03B7">
        <w:rPr>
          <w:rFonts w:eastAsia="Arial Unicode MS"/>
          <w:bCs/>
          <w:kern w:val="1"/>
          <w:sz w:val="22"/>
          <w:szCs w:val="22"/>
          <w:lang w:val="sr-Cyrl-CS"/>
        </w:rPr>
        <w:t xml:space="preserve"> 1 - ОБАВЕЗНИ УСЛОВИ (члан 75. став 1 ЗЈН), </w:t>
      </w:r>
      <w:r w:rsidRPr="007A03B7">
        <w:rPr>
          <w:rFonts w:eastAsia="Arial Unicode MS"/>
          <w:bCs/>
          <w:kern w:val="1"/>
          <w:lang w:val="sr-Cyrl-CS"/>
        </w:rPr>
        <w:t>под</w:t>
      </w:r>
      <w:r w:rsidRPr="007A03B7">
        <w:rPr>
          <w:bCs/>
          <w:lang w:val="sr-Cyrl-CS"/>
        </w:rPr>
        <w:t>тачка 1.3</w:t>
      </w:r>
      <w:r w:rsidR="007A03B7">
        <w:rPr>
          <w:bCs/>
          <w:lang w:val="sr-Cyrl-CS"/>
        </w:rPr>
        <w:t>,</w:t>
      </w:r>
      <w:r w:rsidRPr="007A03B7">
        <w:rPr>
          <w:bCs/>
          <w:lang w:val="sr-Cyrl-CS"/>
        </w:rPr>
        <w:t xml:space="preserve"> </w:t>
      </w:r>
      <w:r w:rsidR="007A03B7" w:rsidRPr="007A03B7">
        <w:rPr>
          <w:lang w:val="sr-Cyrl-CS"/>
        </w:rPr>
        <w:t>страна 8/70</w:t>
      </w:r>
      <w:proofErr w:type="gramStart"/>
      <w:r w:rsidR="007A03B7">
        <w:rPr>
          <w:lang w:val="sr-Cyrl-CS"/>
        </w:rPr>
        <w:t xml:space="preserve">, </w:t>
      </w:r>
      <w:r w:rsidRPr="007A03B7">
        <w:rPr>
          <w:bCs/>
          <w:lang w:val="sr-Cyrl-CS"/>
        </w:rPr>
        <w:t xml:space="preserve"> </w:t>
      </w:r>
      <w:r w:rsidR="007A03B7">
        <w:rPr>
          <w:bCs/>
          <w:lang w:val="sr-Cyrl-CS"/>
        </w:rPr>
        <w:t>где</w:t>
      </w:r>
      <w:proofErr w:type="gramEnd"/>
      <w:r w:rsidR="007A03B7">
        <w:rPr>
          <w:bCs/>
          <w:lang w:val="sr-Cyrl-CS"/>
        </w:rPr>
        <w:t xml:space="preserve"> </w:t>
      </w:r>
      <w:proofErr w:type="spellStart"/>
      <w:r w:rsidR="007A03B7" w:rsidRPr="007A03B7">
        <w:rPr>
          <w:b/>
        </w:rPr>
        <w:t>д</w:t>
      </w:r>
      <w:r w:rsidRPr="007A03B7">
        <w:rPr>
          <w:b/>
        </w:rPr>
        <w:t>оказ</w:t>
      </w:r>
      <w:proofErr w:type="spellEnd"/>
      <w:r w:rsidRPr="007A03B7">
        <w:rPr>
          <w:b/>
        </w:rPr>
        <w:t xml:space="preserve"> </w:t>
      </w:r>
      <w:proofErr w:type="spellStart"/>
      <w:r w:rsidRPr="007A03B7">
        <w:rPr>
          <w:b/>
        </w:rPr>
        <w:t>мора</w:t>
      </w:r>
      <w:proofErr w:type="spellEnd"/>
      <w:r w:rsidRPr="007A03B7">
        <w:rPr>
          <w:b/>
        </w:rPr>
        <w:t xml:space="preserve"> </w:t>
      </w:r>
      <w:proofErr w:type="spellStart"/>
      <w:r w:rsidRPr="007A03B7">
        <w:rPr>
          <w:b/>
        </w:rPr>
        <w:t>бити</w:t>
      </w:r>
      <w:proofErr w:type="spellEnd"/>
      <w:r w:rsidRPr="007A03B7">
        <w:rPr>
          <w:b/>
        </w:rPr>
        <w:t xml:space="preserve"> </w:t>
      </w:r>
      <w:proofErr w:type="spellStart"/>
      <w:r w:rsidRPr="007A03B7">
        <w:rPr>
          <w:b/>
        </w:rPr>
        <w:t>издат</w:t>
      </w:r>
      <w:proofErr w:type="spellEnd"/>
      <w:r w:rsidRPr="007A03B7">
        <w:rPr>
          <w:b/>
        </w:rPr>
        <w:t xml:space="preserve"> </w:t>
      </w:r>
      <w:proofErr w:type="spellStart"/>
      <w:r w:rsidRPr="007A03B7">
        <w:rPr>
          <w:b/>
        </w:rPr>
        <w:t>након</w:t>
      </w:r>
      <w:proofErr w:type="spellEnd"/>
      <w:r w:rsidRPr="007A03B7">
        <w:rPr>
          <w:b/>
        </w:rPr>
        <w:t xml:space="preserve"> </w:t>
      </w:r>
      <w:proofErr w:type="spellStart"/>
      <w:r w:rsidRPr="007A03B7">
        <w:rPr>
          <w:b/>
        </w:rPr>
        <w:t>објављивања</w:t>
      </w:r>
      <w:proofErr w:type="spellEnd"/>
      <w:r w:rsidRPr="007A03B7">
        <w:rPr>
          <w:b/>
        </w:rPr>
        <w:t xml:space="preserve"> </w:t>
      </w:r>
      <w:proofErr w:type="spellStart"/>
      <w:r w:rsidRPr="007A03B7">
        <w:rPr>
          <w:b/>
        </w:rPr>
        <w:t>позива</w:t>
      </w:r>
      <w:proofErr w:type="spellEnd"/>
      <w:r w:rsidRPr="007A03B7">
        <w:rPr>
          <w:b/>
        </w:rPr>
        <w:t xml:space="preserve"> </w:t>
      </w:r>
      <w:proofErr w:type="spellStart"/>
      <w:r w:rsidRPr="007A03B7">
        <w:rPr>
          <w:b/>
        </w:rPr>
        <w:t>за</w:t>
      </w:r>
      <w:proofErr w:type="spellEnd"/>
      <w:r w:rsidRPr="007A03B7">
        <w:rPr>
          <w:b/>
        </w:rPr>
        <w:t xml:space="preserve"> </w:t>
      </w:r>
      <w:proofErr w:type="spellStart"/>
      <w:r w:rsidRPr="007A03B7">
        <w:rPr>
          <w:b/>
        </w:rPr>
        <w:t>подношење</w:t>
      </w:r>
      <w:proofErr w:type="spellEnd"/>
      <w:r w:rsidRPr="007A03B7">
        <w:rPr>
          <w:b/>
        </w:rPr>
        <w:t xml:space="preserve"> </w:t>
      </w:r>
      <w:proofErr w:type="spellStart"/>
      <w:r w:rsidRPr="007A03B7">
        <w:rPr>
          <w:b/>
        </w:rPr>
        <w:t>понуда</w:t>
      </w:r>
      <w:proofErr w:type="spellEnd"/>
      <w:r w:rsidRPr="007A03B7">
        <w:rPr>
          <w:b/>
        </w:rPr>
        <w:t xml:space="preserve">; </w:t>
      </w:r>
    </w:p>
    <w:p w:rsidR="005773E1" w:rsidRPr="001D15F0" w:rsidRDefault="005773E1" w:rsidP="00172789">
      <w:pPr>
        <w:pStyle w:val="Default"/>
        <w:shd w:val="clear" w:color="auto" w:fill="FFFFFF" w:themeFill="background1"/>
        <w:jc w:val="both"/>
        <w:rPr>
          <w:b/>
          <w:sz w:val="28"/>
          <w:szCs w:val="28"/>
          <w:lang w:val="sr-Cyrl-CS"/>
        </w:rPr>
      </w:pPr>
    </w:p>
    <w:p w:rsidR="00D37E18" w:rsidRPr="00393866" w:rsidRDefault="00D37E18" w:rsidP="007A03B7">
      <w:pPr>
        <w:ind w:firstLine="720"/>
        <w:jc w:val="both"/>
        <w:rPr>
          <w:b/>
          <w:lang w:val="sr-Latn-CS"/>
        </w:rPr>
      </w:pPr>
      <w:proofErr w:type="spellStart"/>
      <w:proofErr w:type="gramStart"/>
      <w:r w:rsidRPr="00900245">
        <w:t>Ова</w:t>
      </w:r>
      <w:proofErr w:type="spellEnd"/>
      <w:r w:rsidRPr="00900245">
        <w:t xml:space="preserve"> </w:t>
      </w:r>
      <w:proofErr w:type="spellStart"/>
      <w:r w:rsidRPr="00900245">
        <w:t>информација</w:t>
      </w:r>
      <w:proofErr w:type="spellEnd"/>
      <w:r w:rsidRPr="00900245">
        <w:t xml:space="preserve">, </w:t>
      </w:r>
      <w:proofErr w:type="spellStart"/>
      <w:r w:rsidRPr="00900245">
        <w:t>сходно</w:t>
      </w:r>
      <w:proofErr w:type="spellEnd"/>
      <w:r w:rsidRPr="00900245">
        <w:t xml:space="preserve"> </w:t>
      </w:r>
      <w:proofErr w:type="spellStart"/>
      <w:r w:rsidRPr="00900245">
        <w:t>члану</w:t>
      </w:r>
      <w:proofErr w:type="spellEnd"/>
      <w:r w:rsidRPr="00900245">
        <w:t xml:space="preserve"> 63.</w:t>
      </w:r>
      <w:proofErr w:type="gramEnd"/>
      <w:r w:rsidRPr="00900245">
        <w:t xml:space="preserve"> </w:t>
      </w:r>
      <w:proofErr w:type="spellStart"/>
      <w:proofErr w:type="gramStart"/>
      <w:r w:rsidRPr="00900245">
        <w:t>став</w:t>
      </w:r>
      <w:proofErr w:type="spellEnd"/>
      <w:proofErr w:type="gramEnd"/>
      <w:r w:rsidRPr="00900245">
        <w:t xml:space="preserve"> 3. </w:t>
      </w:r>
      <w:proofErr w:type="spellStart"/>
      <w:r w:rsidRPr="00900245">
        <w:t>Закона</w:t>
      </w:r>
      <w:proofErr w:type="spellEnd"/>
      <w:r w:rsidRPr="00900245">
        <w:t xml:space="preserve"> о </w:t>
      </w:r>
      <w:proofErr w:type="spellStart"/>
      <w:r w:rsidRPr="00900245">
        <w:t>јавним</w:t>
      </w:r>
      <w:proofErr w:type="spellEnd"/>
      <w:r w:rsidRPr="00900245">
        <w:t xml:space="preserve"> </w:t>
      </w:r>
      <w:proofErr w:type="spellStart"/>
      <w:r w:rsidRPr="00900245">
        <w:t>набавкама</w:t>
      </w:r>
      <w:proofErr w:type="spellEnd"/>
      <w:r w:rsidRPr="00900245">
        <w:t xml:space="preserve">, </w:t>
      </w:r>
      <w:proofErr w:type="spellStart"/>
      <w:r w:rsidRPr="00900245">
        <w:t>се</w:t>
      </w:r>
      <w:proofErr w:type="spellEnd"/>
      <w:r w:rsidRPr="00900245">
        <w:t xml:space="preserve"> </w:t>
      </w:r>
      <w:proofErr w:type="spellStart"/>
      <w:r w:rsidRPr="00900245">
        <w:t>доставља</w:t>
      </w:r>
      <w:proofErr w:type="spellEnd"/>
      <w:r w:rsidRPr="00900245">
        <w:t xml:space="preserve"> </w:t>
      </w:r>
      <w:proofErr w:type="spellStart"/>
      <w:r w:rsidRPr="00900245">
        <w:t>заинтересован</w:t>
      </w:r>
      <w:proofErr w:type="spellEnd"/>
      <w:r>
        <w:rPr>
          <w:lang w:val="sr-Cyrl-CS"/>
        </w:rPr>
        <w:t>о</w:t>
      </w:r>
      <w:r w:rsidRPr="00900245">
        <w:t xml:space="preserve">м </w:t>
      </w:r>
      <w:proofErr w:type="spellStart"/>
      <w:r w:rsidRPr="00900245">
        <w:t>лиц</w:t>
      </w:r>
      <w:proofErr w:type="spellEnd"/>
      <w:r>
        <w:rPr>
          <w:lang w:val="sr-Cyrl-CS"/>
        </w:rPr>
        <w:t>у</w:t>
      </w:r>
      <w:r w:rsidRPr="00900245">
        <w:t xml:space="preserve"> и </w:t>
      </w:r>
      <w:proofErr w:type="spellStart"/>
      <w:r w:rsidRPr="00900245">
        <w:t>истовремено</w:t>
      </w:r>
      <w:proofErr w:type="spellEnd"/>
      <w:r w:rsidRPr="00900245">
        <w:t xml:space="preserve"> </w:t>
      </w:r>
      <w:proofErr w:type="spellStart"/>
      <w:r w:rsidRPr="00900245">
        <w:t>се</w:t>
      </w:r>
      <w:proofErr w:type="spellEnd"/>
      <w:r w:rsidRPr="00900245">
        <w:t xml:space="preserve"> </w:t>
      </w:r>
      <w:proofErr w:type="spellStart"/>
      <w:r w:rsidRPr="00900245">
        <w:t>објављује</w:t>
      </w:r>
      <w:proofErr w:type="spellEnd"/>
      <w:r w:rsidRPr="00900245">
        <w:t xml:space="preserve"> </w:t>
      </w:r>
      <w:proofErr w:type="spellStart"/>
      <w:r w:rsidRPr="00900245">
        <w:t>на</w:t>
      </w:r>
      <w:proofErr w:type="spellEnd"/>
      <w:r w:rsidRPr="00900245">
        <w:t xml:space="preserve"> </w:t>
      </w:r>
      <w:proofErr w:type="spellStart"/>
      <w:r w:rsidRPr="00900245">
        <w:t>Порталу</w:t>
      </w:r>
      <w:proofErr w:type="spellEnd"/>
      <w:r w:rsidRPr="00900245">
        <w:t xml:space="preserve"> </w:t>
      </w:r>
      <w:proofErr w:type="spellStart"/>
      <w:r w:rsidRPr="00900245">
        <w:t>јавних</w:t>
      </w:r>
      <w:proofErr w:type="spellEnd"/>
      <w:r w:rsidRPr="00900245">
        <w:t xml:space="preserve"> </w:t>
      </w:r>
      <w:proofErr w:type="spellStart"/>
      <w:r w:rsidRPr="00900245">
        <w:t>набавки</w:t>
      </w:r>
      <w:proofErr w:type="spellEnd"/>
      <w:r>
        <w:rPr>
          <w:lang w:val="sr-Cyrl-CS"/>
        </w:rPr>
        <w:t>-</w:t>
      </w:r>
      <w:r w:rsidRPr="00894152">
        <w:rPr>
          <w:lang w:val="sr-Latn-CS"/>
        </w:rPr>
        <w:t xml:space="preserve"> </w:t>
      </w:r>
      <w:r w:rsidRPr="00894152">
        <w:rPr>
          <w:b/>
          <w:lang w:val="sr-Latn-CS"/>
        </w:rPr>
        <w:t>www.</w:t>
      </w:r>
      <w:r w:rsidRPr="00894152">
        <w:rPr>
          <w:b/>
        </w:rPr>
        <w:t>portal</w:t>
      </w:r>
      <w:r w:rsidRPr="00894152">
        <w:rPr>
          <w:b/>
          <w:lang w:val="sr-Cyrl-CS"/>
        </w:rPr>
        <w:t>.</w:t>
      </w:r>
      <w:proofErr w:type="spellStart"/>
      <w:r w:rsidRPr="00894152">
        <w:rPr>
          <w:b/>
        </w:rPr>
        <w:t>ujn</w:t>
      </w:r>
      <w:proofErr w:type="spellEnd"/>
      <w:r w:rsidRPr="00894152">
        <w:rPr>
          <w:b/>
          <w:lang w:val="sr-Cyrl-CS"/>
        </w:rPr>
        <w:t>.</w:t>
      </w:r>
      <w:r w:rsidRPr="00894152">
        <w:rPr>
          <w:b/>
          <w:lang w:val="sr-Latn-CS"/>
        </w:rPr>
        <w:t>gov.</w:t>
      </w:r>
      <w:proofErr w:type="spellStart"/>
      <w:r w:rsidRPr="00894152">
        <w:rPr>
          <w:b/>
        </w:rPr>
        <w:t>rs</w:t>
      </w:r>
      <w:proofErr w:type="spellEnd"/>
      <w:r w:rsidRPr="00900245">
        <w:t xml:space="preserve"> и интернет </w:t>
      </w:r>
      <w:proofErr w:type="spellStart"/>
      <w:r w:rsidRPr="00900245">
        <w:t>страници</w:t>
      </w:r>
      <w:proofErr w:type="spellEnd"/>
      <w:r w:rsidRPr="00900245">
        <w:t xml:space="preserve"> </w:t>
      </w:r>
      <w:proofErr w:type="spellStart"/>
      <w:r w:rsidRPr="00900245">
        <w:t>Наручиоца</w:t>
      </w:r>
      <w:proofErr w:type="spellEnd"/>
      <w:r>
        <w:rPr>
          <w:lang w:val="sr-Cyrl-CS"/>
        </w:rPr>
        <w:t>-</w:t>
      </w:r>
      <w:r w:rsidRPr="00900245">
        <w:rPr>
          <w:b/>
          <w:lang w:val="sr-Latn-CS"/>
        </w:rPr>
        <w:t xml:space="preserve"> </w:t>
      </w:r>
      <w:r>
        <w:rPr>
          <w:b/>
          <w:lang w:val="sr-Latn-CS"/>
        </w:rPr>
        <w:t>www.zemun.rs</w:t>
      </w:r>
    </w:p>
    <w:p w:rsidR="00D37E18" w:rsidRDefault="00D37E18" w:rsidP="00D37E18">
      <w:pPr>
        <w:jc w:val="both"/>
        <w:rPr>
          <w:sz w:val="22"/>
          <w:szCs w:val="22"/>
          <w:lang w:val="sr-Cyrl-C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31"/>
      </w:tblGrid>
      <w:tr w:rsidR="00DD7704" w:rsidRPr="00A318D8" w:rsidTr="00DD7704">
        <w:trPr>
          <w:trHeight w:val="306"/>
        </w:trPr>
        <w:tc>
          <w:tcPr>
            <w:tcW w:w="10031" w:type="dxa"/>
          </w:tcPr>
          <w:p w:rsidR="00DD7704" w:rsidRPr="00A318D8" w:rsidRDefault="00DD7704" w:rsidP="00DD77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val="sr-Cyrl-CS"/>
              </w:rPr>
            </w:pPr>
            <w:r w:rsidRPr="004B104C">
              <w:rPr>
                <w:b/>
                <w:bCs/>
                <w:color w:val="000000"/>
                <w:sz w:val="32"/>
                <w:szCs w:val="32"/>
              </w:rPr>
              <w:lastRenderedPageBreak/>
              <w:t>ИЗМЕНА</w:t>
            </w:r>
            <w:r w:rsidRPr="004B104C">
              <w:rPr>
                <w:b/>
                <w:bCs/>
                <w:color w:val="000000"/>
                <w:sz w:val="32"/>
                <w:szCs w:val="32"/>
                <w:lang w:val="sr-Cyrl-CS"/>
              </w:rPr>
              <w:t xml:space="preserve"> </w:t>
            </w:r>
            <w:r w:rsidRPr="004B104C">
              <w:rPr>
                <w:b/>
                <w:bCs/>
                <w:color w:val="000000"/>
                <w:sz w:val="32"/>
                <w:szCs w:val="32"/>
              </w:rPr>
              <w:t>КОНКУРСНЕ</w:t>
            </w:r>
            <w:r w:rsidRPr="004B104C">
              <w:rPr>
                <w:b/>
                <w:bCs/>
                <w:color w:val="000000"/>
                <w:sz w:val="32"/>
                <w:szCs w:val="32"/>
                <w:lang w:val="sr-Cyrl-CS"/>
              </w:rPr>
              <w:t xml:space="preserve"> </w:t>
            </w:r>
            <w:r w:rsidRPr="004B104C">
              <w:rPr>
                <w:b/>
                <w:bCs/>
                <w:color w:val="000000"/>
                <w:sz w:val="32"/>
                <w:szCs w:val="32"/>
              </w:rPr>
              <w:t>ДОКУМЕНТАЦИЈЕ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000000"/>
                <w:sz w:val="32"/>
                <w:szCs w:val="32"/>
                <w:lang w:val="sr-Cyrl-CS"/>
              </w:rPr>
              <w:t>2</w:t>
            </w:r>
          </w:p>
        </w:tc>
      </w:tr>
      <w:tr w:rsidR="00DD7704" w:rsidRPr="004B104C" w:rsidTr="00DD7704">
        <w:trPr>
          <w:trHeight w:val="306"/>
        </w:trPr>
        <w:tc>
          <w:tcPr>
            <w:tcW w:w="10031" w:type="dxa"/>
          </w:tcPr>
          <w:p w:rsidR="00DD7704" w:rsidRPr="00DD7704" w:rsidRDefault="00DD7704" w:rsidP="00DD7704">
            <w:pPr>
              <w:pStyle w:val="Default"/>
              <w:shd w:val="clear" w:color="auto" w:fill="FFFFFF"/>
              <w:ind w:firstLine="720"/>
              <w:jc w:val="center"/>
              <w:rPr>
                <w:b/>
                <w:sz w:val="32"/>
                <w:szCs w:val="32"/>
              </w:rPr>
            </w:pPr>
            <w:r w:rsidRPr="00DD7704">
              <w:rPr>
                <w:b/>
                <w:sz w:val="32"/>
                <w:szCs w:val="32"/>
                <w:lang w:val="sr-Cyrl-CS"/>
              </w:rPr>
              <w:t xml:space="preserve">за </w:t>
            </w:r>
            <w:r w:rsidRPr="00DD7704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D7704">
              <w:rPr>
                <w:b/>
                <w:bCs/>
                <w:sz w:val="32"/>
                <w:szCs w:val="32"/>
              </w:rPr>
              <w:t>јавну</w:t>
            </w:r>
            <w:proofErr w:type="spellEnd"/>
            <w:r w:rsidRPr="00DD7704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D7704">
              <w:rPr>
                <w:b/>
                <w:bCs/>
                <w:sz w:val="32"/>
                <w:szCs w:val="32"/>
              </w:rPr>
              <w:t>набавку</w:t>
            </w:r>
            <w:proofErr w:type="spellEnd"/>
            <w:r w:rsidRPr="00DD7704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D7704">
              <w:rPr>
                <w:b/>
                <w:bCs/>
                <w:sz w:val="32"/>
                <w:szCs w:val="32"/>
              </w:rPr>
              <w:t>добара</w:t>
            </w:r>
            <w:proofErr w:type="spellEnd"/>
            <w:r w:rsidRPr="00DD7704">
              <w:rPr>
                <w:b/>
                <w:bCs/>
                <w:sz w:val="32"/>
                <w:szCs w:val="32"/>
              </w:rPr>
              <w:t xml:space="preserve"> – </w:t>
            </w:r>
            <w:r w:rsidRPr="00DD7704">
              <w:rPr>
                <w:b/>
                <w:bCs/>
                <w:sz w:val="32"/>
                <w:szCs w:val="32"/>
                <w:lang w:val="sr-Cyrl-CS"/>
              </w:rPr>
              <w:t>лиценце</w:t>
            </w:r>
            <w:r w:rsidRPr="00DD7704">
              <w:rPr>
                <w:b/>
                <w:bCs/>
                <w:sz w:val="32"/>
                <w:szCs w:val="32"/>
              </w:rPr>
              <w:t xml:space="preserve"> </w:t>
            </w:r>
            <w:r w:rsidRPr="00DD7704">
              <w:rPr>
                <w:b/>
                <w:sz w:val="32"/>
                <w:szCs w:val="32"/>
                <w:lang w:val="sr-Cyrl-CS"/>
              </w:rPr>
              <w:t xml:space="preserve">за потребе  Градске </w:t>
            </w:r>
            <w:r w:rsidRPr="00DD7704">
              <w:rPr>
                <w:b/>
                <w:sz w:val="32"/>
                <w:szCs w:val="32"/>
              </w:rPr>
              <w:t>o</w:t>
            </w:r>
            <w:r w:rsidRPr="00DD7704">
              <w:rPr>
                <w:b/>
                <w:sz w:val="32"/>
                <w:szCs w:val="32"/>
                <w:lang w:val="sr-Cyrl-CS"/>
              </w:rPr>
              <w:t>пштине Земун</w:t>
            </w:r>
          </w:p>
          <w:p w:rsidR="00DD7704" w:rsidRPr="00DD7704" w:rsidRDefault="00DD7704" w:rsidP="00DD7704">
            <w:pPr>
              <w:shd w:val="clear" w:color="auto" w:fill="FFFFFF" w:themeFill="background1"/>
              <w:jc w:val="center"/>
              <w:rPr>
                <w:rFonts w:ascii="Verdana" w:hAnsi="Verdana" w:cs="Verdana"/>
                <w:b/>
                <w:color w:val="000000"/>
                <w:sz w:val="32"/>
                <w:szCs w:val="32"/>
                <w:lang w:val="sr-Cyrl-CS"/>
              </w:rPr>
            </w:pPr>
            <w:r w:rsidRPr="00DD7704">
              <w:rPr>
                <w:b/>
                <w:sz w:val="32"/>
                <w:szCs w:val="32"/>
                <w:lang w:val="sr-Cyrl-CS"/>
              </w:rPr>
              <w:t>Број: ОП-Д-9/14</w:t>
            </w:r>
          </w:p>
          <w:p w:rsidR="00DD7704" w:rsidRPr="00DD7704" w:rsidRDefault="00DD7704" w:rsidP="00DD770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  <w:lang w:val="sr-Cyrl-CS"/>
              </w:rPr>
            </w:pPr>
          </w:p>
        </w:tc>
      </w:tr>
    </w:tbl>
    <w:p w:rsidR="00DD7704" w:rsidRPr="00C90DD8" w:rsidRDefault="00DD7704" w:rsidP="00DD7704">
      <w:pPr>
        <w:numPr>
          <w:ilvl w:val="0"/>
          <w:numId w:val="8"/>
        </w:numPr>
        <w:autoSpaceDE w:val="0"/>
        <w:autoSpaceDN w:val="0"/>
        <w:adjustRightInd w:val="0"/>
        <w:ind w:left="142" w:firstLine="142"/>
        <w:jc w:val="both"/>
        <w:rPr>
          <w:b/>
          <w:lang w:val="sr-Cyrl-CS"/>
        </w:rPr>
      </w:pPr>
      <w:r>
        <w:rPr>
          <w:lang w:val="sr-Cyrl-CS"/>
        </w:rPr>
        <w:t xml:space="preserve">Поглавље  </w:t>
      </w:r>
      <w:r w:rsidRPr="00DD7704">
        <w:rPr>
          <w:b/>
          <w:bCs/>
          <w:iCs/>
          <w:lang w:val="sr-Cyrl-CS"/>
        </w:rPr>
        <w:t xml:space="preserve">4. </w:t>
      </w:r>
      <w:r w:rsidRPr="00DD7704">
        <w:rPr>
          <w:b/>
          <w:bCs/>
          <w:iCs/>
          <w:sz w:val="22"/>
          <w:szCs w:val="22"/>
          <w:lang w:val="sr-Cyrl-CS"/>
        </w:rPr>
        <w:t xml:space="preserve">УСЛОВИ ЗА УЧЕШЋЕ У ПОСТУПКУ ЈАВНЕ НАБАВКЕ </w:t>
      </w:r>
      <w:r w:rsidRPr="00DD7704">
        <w:rPr>
          <w:b/>
          <w:bCs/>
          <w:sz w:val="22"/>
          <w:szCs w:val="22"/>
          <w:lang w:val="sr-Cyrl-CS"/>
        </w:rPr>
        <w:t xml:space="preserve">(чл. 75. и 76. ЗЈН) </w:t>
      </w:r>
      <w:r w:rsidRPr="00DD7704">
        <w:rPr>
          <w:b/>
          <w:bCs/>
          <w:iCs/>
          <w:sz w:val="22"/>
          <w:szCs w:val="22"/>
          <w:lang w:val="sr-Cyrl-CS"/>
        </w:rPr>
        <w:t xml:space="preserve"> И УПУТСТВО КАКО СЕ ДОКАЗУЈЕ ИСПУЊЕНОСТ ТИХ УСЛОВА</w:t>
      </w:r>
      <w:r w:rsidRPr="007A03B7">
        <w:rPr>
          <w:bCs/>
          <w:sz w:val="22"/>
          <w:szCs w:val="22"/>
          <w:lang w:val="sr-Cyrl-CS"/>
        </w:rPr>
        <w:t xml:space="preserve">(чл. 77. </w:t>
      </w:r>
      <w:r w:rsidRPr="007A03B7">
        <w:rPr>
          <w:bCs/>
          <w:sz w:val="22"/>
          <w:szCs w:val="22"/>
        </w:rPr>
        <w:t>ЗЈН)</w:t>
      </w:r>
      <w:r w:rsidRPr="007A03B7">
        <w:rPr>
          <w:bCs/>
          <w:sz w:val="22"/>
          <w:szCs w:val="22"/>
          <w:lang w:val="sr-Cyrl-CS"/>
        </w:rPr>
        <w:t xml:space="preserve">, </w:t>
      </w:r>
      <w:r w:rsidRPr="00DD7704">
        <w:rPr>
          <w:b/>
          <w:bCs/>
          <w:lang w:val="sr-Cyrl-CS"/>
        </w:rPr>
        <w:t>тачка</w:t>
      </w:r>
      <w:r w:rsidRPr="00DD7704">
        <w:rPr>
          <w:rFonts w:eastAsia="Arial Unicode MS"/>
          <w:b/>
          <w:bCs/>
          <w:kern w:val="1"/>
          <w:sz w:val="22"/>
          <w:szCs w:val="22"/>
          <w:lang w:val="sr-Cyrl-CS"/>
        </w:rPr>
        <w:t xml:space="preserve"> 1 - ОБАВЕЗНИ УСЛОВИ</w:t>
      </w:r>
      <w:r w:rsidRPr="007A03B7">
        <w:rPr>
          <w:rFonts w:eastAsia="Arial Unicode MS"/>
          <w:bCs/>
          <w:kern w:val="1"/>
          <w:sz w:val="22"/>
          <w:szCs w:val="22"/>
          <w:lang w:val="sr-Cyrl-CS"/>
        </w:rPr>
        <w:t xml:space="preserve"> (члан 75. став 1 ЗЈН), </w:t>
      </w:r>
      <w:r w:rsidRPr="00DD7704">
        <w:rPr>
          <w:rFonts w:eastAsia="Arial Unicode MS"/>
          <w:b/>
          <w:bCs/>
          <w:kern w:val="1"/>
          <w:lang w:val="sr-Cyrl-CS"/>
        </w:rPr>
        <w:t>под</w:t>
      </w:r>
      <w:r w:rsidRPr="00DD7704">
        <w:rPr>
          <w:b/>
          <w:bCs/>
          <w:lang w:val="sr-Cyrl-CS"/>
        </w:rPr>
        <w:t>тачка 1.3</w:t>
      </w:r>
      <w:r>
        <w:rPr>
          <w:bCs/>
          <w:lang w:val="sr-Cyrl-CS"/>
        </w:rPr>
        <w:t>,</w:t>
      </w:r>
      <w:r w:rsidRPr="007A03B7">
        <w:rPr>
          <w:bCs/>
          <w:lang w:val="sr-Cyrl-CS"/>
        </w:rPr>
        <w:t xml:space="preserve"> </w:t>
      </w:r>
      <w:r w:rsidRPr="007A03B7">
        <w:rPr>
          <w:lang w:val="sr-Cyrl-CS"/>
        </w:rPr>
        <w:t>страна 8</w:t>
      </w:r>
      <w:r>
        <w:rPr>
          <w:lang w:val="sr-Cyrl-CS"/>
        </w:rPr>
        <w:t>-9</w:t>
      </w:r>
      <w:r w:rsidRPr="007A03B7">
        <w:rPr>
          <w:lang w:val="sr-Cyrl-CS"/>
        </w:rPr>
        <w:t>/70</w:t>
      </w:r>
      <w:r>
        <w:rPr>
          <w:lang w:val="sr-Cyrl-CS"/>
        </w:rPr>
        <w:t xml:space="preserve">, </w:t>
      </w:r>
      <w:r w:rsidRPr="007A03B7">
        <w:rPr>
          <w:bCs/>
          <w:lang w:val="sr-Cyrl-CS"/>
        </w:rPr>
        <w:t xml:space="preserve"> </w:t>
      </w:r>
      <w:r w:rsidRPr="00C90DD8">
        <w:rPr>
          <w:bCs/>
          <w:iCs/>
          <w:lang w:val="sr-Cyrl-CS"/>
        </w:rPr>
        <w:t>Конкурсне документације</w:t>
      </w:r>
      <w:r>
        <w:rPr>
          <w:bCs/>
          <w:iCs/>
          <w:lang w:val="sr-Cyrl-CS"/>
        </w:rPr>
        <w:t>,</w:t>
      </w:r>
      <w:r w:rsidRPr="00C90DD8">
        <w:rPr>
          <w:b/>
        </w:rPr>
        <w:t xml:space="preserve"> </w:t>
      </w:r>
      <w:proofErr w:type="spellStart"/>
      <w:r w:rsidRPr="00C90DD8">
        <w:rPr>
          <w:b/>
        </w:rPr>
        <w:t>мења</w:t>
      </w:r>
      <w:proofErr w:type="spellEnd"/>
      <w:r w:rsidRPr="00C90DD8">
        <w:rPr>
          <w:b/>
        </w:rPr>
        <w:t xml:space="preserve"> </w:t>
      </w:r>
      <w:proofErr w:type="spellStart"/>
      <w:r w:rsidRPr="00C90DD8">
        <w:rPr>
          <w:b/>
        </w:rPr>
        <w:t>се</w:t>
      </w:r>
      <w:proofErr w:type="spellEnd"/>
      <w:r w:rsidRPr="00C90DD8">
        <w:rPr>
          <w:b/>
        </w:rPr>
        <w:t xml:space="preserve"> и </w:t>
      </w:r>
      <w:proofErr w:type="spellStart"/>
      <w:r w:rsidRPr="00C90DD8">
        <w:rPr>
          <w:b/>
        </w:rPr>
        <w:t>гласи</w:t>
      </w:r>
      <w:proofErr w:type="spellEnd"/>
      <w:r w:rsidRPr="00C90DD8">
        <w:rPr>
          <w:b/>
          <w:lang w:val="sr-Cyrl-CS"/>
        </w:rPr>
        <w:t>:</w:t>
      </w:r>
    </w:p>
    <w:p w:rsidR="00DD7704" w:rsidRDefault="00DD7704" w:rsidP="00D37E18">
      <w:pPr>
        <w:ind w:firstLine="720"/>
        <w:jc w:val="both"/>
        <w:rPr>
          <w:b/>
          <w:lang w:val="sr-Cyrl-CS"/>
        </w:rPr>
      </w:pPr>
    </w:p>
    <w:p w:rsidR="00657684" w:rsidRPr="00657684" w:rsidRDefault="00657684" w:rsidP="00D37E18">
      <w:pPr>
        <w:ind w:firstLine="720"/>
        <w:jc w:val="both"/>
        <w:rPr>
          <w:b/>
        </w:rPr>
      </w:pP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375"/>
        <w:gridCol w:w="6662"/>
      </w:tblGrid>
      <w:tr w:rsidR="00DD7704" w:rsidRPr="00BF0B0D" w:rsidTr="00DD7704">
        <w:trPr>
          <w:jc w:val="center"/>
        </w:trPr>
        <w:tc>
          <w:tcPr>
            <w:tcW w:w="704" w:type="dxa"/>
            <w:vAlign w:val="center"/>
          </w:tcPr>
          <w:p w:rsidR="00DD7704" w:rsidRPr="00A57AC0" w:rsidRDefault="00DD7704" w:rsidP="00DD7704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>1.</w:t>
            </w:r>
            <w:r w:rsidRPr="00A57AC0">
              <w:rPr>
                <w:lang w:val="sr-Latn-CS"/>
              </w:rPr>
              <w:t>3</w:t>
            </w:r>
          </w:p>
        </w:tc>
        <w:tc>
          <w:tcPr>
            <w:tcW w:w="9037" w:type="dxa"/>
            <w:gridSpan w:val="2"/>
            <w:shd w:val="clear" w:color="auto" w:fill="BFBFBF"/>
          </w:tcPr>
          <w:p w:rsidR="00DD7704" w:rsidRPr="00A4589D" w:rsidRDefault="00DD7704" w:rsidP="00DD7704">
            <w:pPr>
              <w:pStyle w:val="Default"/>
              <w:suppressAutoHyphens/>
              <w:spacing w:line="100" w:lineRule="atLeast"/>
              <w:jc w:val="both"/>
              <w:rPr>
                <w:rFonts w:eastAsia="Arial Unicode MS"/>
                <w:kern w:val="1"/>
                <w:sz w:val="22"/>
                <w:szCs w:val="22"/>
                <w:lang w:val="sr-Latn-CS"/>
              </w:rPr>
            </w:pPr>
            <w:proofErr w:type="spellStart"/>
            <w:r w:rsidRPr="00A57AC0">
              <w:rPr>
                <w:rFonts w:eastAsia="Arial Unicode MS"/>
                <w:kern w:val="1"/>
                <w:sz w:val="22"/>
                <w:szCs w:val="22"/>
              </w:rPr>
              <w:t>да</w:t>
            </w:r>
            <w:proofErr w:type="spellEnd"/>
            <w:r w:rsidRPr="00A4589D">
              <w:rPr>
                <w:rFonts w:eastAsia="Arial Unicode MS"/>
                <w:kern w:val="1"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A57AC0">
              <w:rPr>
                <w:rFonts w:eastAsia="Arial Unicode MS"/>
                <w:kern w:val="1"/>
                <w:sz w:val="22"/>
                <w:szCs w:val="22"/>
              </w:rPr>
              <w:t>му</w:t>
            </w:r>
            <w:proofErr w:type="spellEnd"/>
            <w:r w:rsidRPr="00A4589D">
              <w:rPr>
                <w:rFonts w:eastAsia="Arial Unicode MS"/>
                <w:kern w:val="1"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A57AC0">
              <w:rPr>
                <w:rFonts w:eastAsia="Arial Unicode MS"/>
                <w:kern w:val="1"/>
                <w:sz w:val="22"/>
                <w:szCs w:val="22"/>
              </w:rPr>
              <w:t>није</w:t>
            </w:r>
            <w:proofErr w:type="spellEnd"/>
            <w:r w:rsidRPr="00A4589D">
              <w:rPr>
                <w:rFonts w:eastAsia="Arial Unicode MS"/>
                <w:kern w:val="1"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A57AC0">
              <w:rPr>
                <w:rFonts w:eastAsia="Arial Unicode MS"/>
                <w:kern w:val="1"/>
                <w:sz w:val="22"/>
                <w:szCs w:val="22"/>
              </w:rPr>
              <w:t>изречена</w:t>
            </w:r>
            <w:proofErr w:type="spellEnd"/>
            <w:r w:rsidRPr="00A4589D">
              <w:rPr>
                <w:rFonts w:eastAsia="Arial Unicode MS"/>
                <w:kern w:val="1"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A57AC0">
              <w:rPr>
                <w:rFonts w:eastAsia="Arial Unicode MS"/>
                <w:kern w:val="1"/>
                <w:sz w:val="22"/>
                <w:szCs w:val="22"/>
              </w:rPr>
              <w:t>мера</w:t>
            </w:r>
            <w:proofErr w:type="spellEnd"/>
            <w:r w:rsidRPr="00A4589D">
              <w:rPr>
                <w:rFonts w:eastAsia="Arial Unicode MS"/>
                <w:kern w:val="1"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A57AC0">
              <w:rPr>
                <w:rFonts w:eastAsia="Arial Unicode MS"/>
                <w:kern w:val="1"/>
                <w:sz w:val="22"/>
                <w:szCs w:val="22"/>
              </w:rPr>
              <w:t>забране</w:t>
            </w:r>
            <w:proofErr w:type="spellEnd"/>
            <w:r w:rsidRPr="00A4589D">
              <w:rPr>
                <w:rFonts w:eastAsia="Arial Unicode MS"/>
                <w:kern w:val="1"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A57AC0">
              <w:rPr>
                <w:rFonts w:eastAsia="Arial Unicode MS"/>
                <w:kern w:val="1"/>
                <w:sz w:val="22"/>
                <w:szCs w:val="22"/>
              </w:rPr>
              <w:t>обављања</w:t>
            </w:r>
            <w:proofErr w:type="spellEnd"/>
            <w:r w:rsidRPr="00A4589D">
              <w:rPr>
                <w:rFonts w:eastAsia="Arial Unicode MS"/>
                <w:kern w:val="1"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A57AC0">
              <w:rPr>
                <w:rFonts w:eastAsia="Arial Unicode MS"/>
                <w:kern w:val="1"/>
                <w:sz w:val="22"/>
                <w:szCs w:val="22"/>
              </w:rPr>
              <w:t>делатности</w:t>
            </w:r>
            <w:proofErr w:type="spellEnd"/>
            <w:r w:rsidRPr="00A4589D">
              <w:rPr>
                <w:rFonts w:eastAsia="Arial Unicode MS"/>
                <w:kern w:val="1"/>
                <w:sz w:val="22"/>
                <w:szCs w:val="22"/>
                <w:lang w:val="sr-Latn-CS"/>
              </w:rPr>
              <w:t xml:space="preserve">, </w:t>
            </w:r>
            <w:proofErr w:type="spellStart"/>
            <w:r w:rsidRPr="00A57AC0">
              <w:rPr>
                <w:rFonts w:eastAsia="Arial Unicode MS"/>
                <w:kern w:val="1"/>
                <w:sz w:val="22"/>
                <w:szCs w:val="22"/>
              </w:rPr>
              <w:t>која</w:t>
            </w:r>
            <w:proofErr w:type="spellEnd"/>
            <w:r w:rsidRPr="00A4589D">
              <w:rPr>
                <w:rFonts w:eastAsia="Arial Unicode MS"/>
                <w:kern w:val="1"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A57AC0">
              <w:rPr>
                <w:rFonts w:eastAsia="Arial Unicode MS"/>
                <w:kern w:val="1"/>
                <w:sz w:val="22"/>
                <w:szCs w:val="22"/>
              </w:rPr>
              <w:t>је</w:t>
            </w:r>
            <w:proofErr w:type="spellEnd"/>
            <w:r w:rsidRPr="00A4589D">
              <w:rPr>
                <w:rFonts w:eastAsia="Arial Unicode MS"/>
                <w:kern w:val="1"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A57AC0">
              <w:rPr>
                <w:rFonts w:eastAsia="Arial Unicode MS"/>
                <w:kern w:val="1"/>
                <w:sz w:val="22"/>
                <w:szCs w:val="22"/>
              </w:rPr>
              <w:t>на</w:t>
            </w:r>
            <w:proofErr w:type="spellEnd"/>
            <w:r w:rsidRPr="00A4589D">
              <w:rPr>
                <w:rFonts w:eastAsia="Arial Unicode MS"/>
                <w:kern w:val="1"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A57AC0">
              <w:rPr>
                <w:rFonts w:eastAsia="Arial Unicode MS"/>
                <w:kern w:val="1"/>
                <w:sz w:val="22"/>
                <w:szCs w:val="22"/>
              </w:rPr>
              <w:t>снази</w:t>
            </w:r>
            <w:proofErr w:type="spellEnd"/>
            <w:r w:rsidRPr="00A4589D">
              <w:rPr>
                <w:rFonts w:eastAsia="Arial Unicode MS"/>
                <w:kern w:val="1"/>
                <w:sz w:val="22"/>
                <w:szCs w:val="22"/>
                <w:lang w:val="sr-Latn-CS"/>
              </w:rPr>
              <w:t xml:space="preserve"> </w:t>
            </w:r>
            <w:r w:rsidRPr="00A57AC0">
              <w:rPr>
                <w:rFonts w:eastAsia="Arial Unicode MS"/>
                <w:kern w:val="1"/>
                <w:sz w:val="22"/>
                <w:szCs w:val="22"/>
              </w:rPr>
              <w:t>у</w:t>
            </w:r>
            <w:r w:rsidRPr="00A4589D">
              <w:rPr>
                <w:rFonts w:eastAsia="Arial Unicode MS"/>
                <w:kern w:val="1"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A57AC0">
              <w:rPr>
                <w:rFonts w:eastAsia="Arial Unicode MS"/>
                <w:kern w:val="1"/>
                <w:sz w:val="22"/>
                <w:szCs w:val="22"/>
              </w:rPr>
              <w:t>време</w:t>
            </w:r>
            <w:proofErr w:type="spellEnd"/>
            <w:r w:rsidRPr="00A4589D">
              <w:rPr>
                <w:rFonts w:eastAsia="Arial Unicode MS"/>
                <w:kern w:val="1"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A57AC0">
              <w:rPr>
                <w:rFonts w:eastAsia="Arial Unicode MS"/>
                <w:kern w:val="1"/>
                <w:sz w:val="22"/>
                <w:szCs w:val="22"/>
              </w:rPr>
              <w:t>објављивања</w:t>
            </w:r>
            <w:proofErr w:type="spellEnd"/>
            <w:r w:rsidRPr="00A4589D">
              <w:rPr>
                <w:rFonts w:eastAsia="Arial Unicode MS"/>
                <w:kern w:val="1"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A57AC0">
              <w:rPr>
                <w:rFonts w:eastAsia="Arial Unicode MS"/>
                <w:kern w:val="1"/>
                <w:sz w:val="22"/>
                <w:szCs w:val="22"/>
              </w:rPr>
              <w:t>позива</w:t>
            </w:r>
            <w:proofErr w:type="spellEnd"/>
            <w:r w:rsidRPr="00A4589D">
              <w:rPr>
                <w:rFonts w:eastAsia="Arial Unicode MS"/>
                <w:kern w:val="1"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A57AC0">
              <w:rPr>
                <w:rFonts w:eastAsia="Arial Unicode MS"/>
                <w:kern w:val="1"/>
                <w:sz w:val="22"/>
                <w:szCs w:val="22"/>
              </w:rPr>
              <w:t>за</w:t>
            </w:r>
            <w:proofErr w:type="spellEnd"/>
            <w:r w:rsidRPr="00A4589D">
              <w:rPr>
                <w:rFonts w:eastAsia="Arial Unicode MS"/>
                <w:kern w:val="1"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A57AC0">
              <w:rPr>
                <w:rFonts w:eastAsia="Arial Unicode MS"/>
                <w:kern w:val="1"/>
                <w:sz w:val="22"/>
                <w:szCs w:val="22"/>
              </w:rPr>
              <w:t>подношење</w:t>
            </w:r>
            <w:proofErr w:type="spellEnd"/>
            <w:r w:rsidRPr="00A4589D">
              <w:rPr>
                <w:rFonts w:eastAsia="Arial Unicode MS"/>
                <w:kern w:val="1"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A57AC0">
              <w:rPr>
                <w:rFonts w:eastAsia="Arial Unicode MS"/>
                <w:kern w:val="1"/>
                <w:sz w:val="22"/>
                <w:szCs w:val="22"/>
              </w:rPr>
              <w:t>понуда</w:t>
            </w:r>
            <w:proofErr w:type="spellEnd"/>
            <w:r w:rsidRPr="00A4589D">
              <w:rPr>
                <w:rFonts w:eastAsia="Arial Unicode MS"/>
                <w:kern w:val="1"/>
                <w:sz w:val="22"/>
                <w:szCs w:val="22"/>
                <w:lang w:val="sr-Latn-CS"/>
              </w:rPr>
              <w:t xml:space="preserve">; </w:t>
            </w:r>
          </w:p>
          <w:p w:rsidR="00BB1DB2" w:rsidRPr="00657684" w:rsidRDefault="00DD7704" w:rsidP="00DD7704">
            <w:pPr>
              <w:pStyle w:val="Default"/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kern w:val="1"/>
                <w:sz w:val="20"/>
                <w:szCs w:val="20"/>
              </w:rPr>
            </w:pPr>
            <w:proofErr w:type="spellStart"/>
            <w:r w:rsidRPr="007A03B7">
              <w:rPr>
                <w:b/>
              </w:rPr>
              <w:t>Доказ</w:t>
            </w:r>
            <w:proofErr w:type="spellEnd"/>
            <w:r w:rsidRPr="007A03B7">
              <w:rPr>
                <w:b/>
              </w:rPr>
              <w:t xml:space="preserve"> </w:t>
            </w:r>
            <w:proofErr w:type="spellStart"/>
            <w:r w:rsidRPr="007A03B7">
              <w:rPr>
                <w:b/>
              </w:rPr>
              <w:t>мора</w:t>
            </w:r>
            <w:proofErr w:type="spellEnd"/>
            <w:r w:rsidRPr="007A03B7">
              <w:rPr>
                <w:b/>
              </w:rPr>
              <w:t xml:space="preserve"> </w:t>
            </w:r>
            <w:proofErr w:type="spellStart"/>
            <w:r w:rsidRPr="007A03B7">
              <w:rPr>
                <w:b/>
              </w:rPr>
              <w:t>бити</w:t>
            </w:r>
            <w:proofErr w:type="spellEnd"/>
            <w:r w:rsidRPr="007A03B7">
              <w:rPr>
                <w:b/>
              </w:rPr>
              <w:t xml:space="preserve"> </w:t>
            </w:r>
            <w:proofErr w:type="spellStart"/>
            <w:r w:rsidRPr="007A03B7">
              <w:rPr>
                <w:b/>
              </w:rPr>
              <w:t>издат</w:t>
            </w:r>
            <w:proofErr w:type="spellEnd"/>
            <w:r w:rsidRPr="007A03B7">
              <w:rPr>
                <w:b/>
              </w:rPr>
              <w:t xml:space="preserve"> </w:t>
            </w:r>
            <w:proofErr w:type="spellStart"/>
            <w:r w:rsidRPr="007A03B7">
              <w:rPr>
                <w:b/>
              </w:rPr>
              <w:t>након</w:t>
            </w:r>
            <w:proofErr w:type="spellEnd"/>
            <w:r w:rsidRPr="007A03B7">
              <w:rPr>
                <w:b/>
              </w:rPr>
              <w:t xml:space="preserve"> </w:t>
            </w:r>
            <w:proofErr w:type="spellStart"/>
            <w:r w:rsidRPr="007A03B7">
              <w:rPr>
                <w:b/>
              </w:rPr>
              <w:t>објављивања</w:t>
            </w:r>
            <w:proofErr w:type="spellEnd"/>
            <w:r w:rsidRPr="007A03B7">
              <w:rPr>
                <w:b/>
              </w:rPr>
              <w:t xml:space="preserve"> </w:t>
            </w:r>
            <w:proofErr w:type="spellStart"/>
            <w:r w:rsidRPr="007A03B7">
              <w:rPr>
                <w:b/>
              </w:rPr>
              <w:t>позива</w:t>
            </w:r>
            <w:proofErr w:type="spellEnd"/>
            <w:r w:rsidRPr="007A03B7">
              <w:rPr>
                <w:b/>
              </w:rPr>
              <w:t xml:space="preserve"> </w:t>
            </w:r>
            <w:proofErr w:type="spellStart"/>
            <w:r w:rsidRPr="007A03B7">
              <w:rPr>
                <w:b/>
              </w:rPr>
              <w:t>за</w:t>
            </w:r>
            <w:proofErr w:type="spellEnd"/>
            <w:r w:rsidRPr="007A03B7">
              <w:rPr>
                <w:b/>
              </w:rPr>
              <w:t xml:space="preserve"> </w:t>
            </w:r>
            <w:proofErr w:type="spellStart"/>
            <w:r w:rsidRPr="007A03B7">
              <w:rPr>
                <w:b/>
              </w:rPr>
              <w:t>подношење</w:t>
            </w:r>
            <w:proofErr w:type="spellEnd"/>
            <w:r w:rsidRPr="007A03B7">
              <w:rPr>
                <w:b/>
              </w:rPr>
              <w:t xml:space="preserve"> </w:t>
            </w:r>
            <w:proofErr w:type="spellStart"/>
            <w:r w:rsidRPr="007A03B7">
              <w:rPr>
                <w:b/>
              </w:rPr>
              <w:t>понуда</w:t>
            </w:r>
            <w:proofErr w:type="spellEnd"/>
            <w:r w:rsidRPr="00BF0B0D">
              <w:rPr>
                <w:rFonts w:eastAsia="Arial Unicode MS"/>
                <w:b/>
                <w:bCs/>
                <w:kern w:val="1"/>
                <w:sz w:val="20"/>
                <w:szCs w:val="20"/>
                <w:lang w:val="sr-Latn-CS"/>
              </w:rPr>
              <w:t xml:space="preserve">. </w:t>
            </w:r>
          </w:p>
        </w:tc>
      </w:tr>
      <w:tr w:rsidR="00DD7704" w:rsidRPr="00BF0B0D" w:rsidTr="00DD7704">
        <w:trPr>
          <w:jc w:val="center"/>
        </w:trPr>
        <w:tc>
          <w:tcPr>
            <w:tcW w:w="704" w:type="dxa"/>
            <w:vMerge w:val="restart"/>
          </w:tcPr>
          <w:p w:rsidR="00DD7704" w:rsidRPr="00A57AC0" w:rsidRDefault="00DD7704" w:rsidP="00DD7704">
            <w:pPr>
              <w:rPr>
                <w:lang w:val="sr-Cyrl-CS"/>
              </w:rPr>
            </w:pPr>
          </w:p>
        </w:tc>
        <w:tc>
          <w:tcPr>
            <w:tcW w:w="2375" w:type="dxa"/>
            <w:vAlign w:val="center"/>
          </w:tcPr>
          <w:p w:rsidR="00DD7704" w:rsidRPr="00A57AC0" w:rsidRDefault="00DD7704" w:rsidP="00DD7704">
            <w:pPr>
              <w:pStyle w:val="Default"/>
              <w:suppressAutoHyphens/>
              <w:spacing w:line="100" w:lineRule="atLeast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proofErr w:type="spellStart"/>
            <w:r w:rsidRPr="00A57AC0">
              <w:rPr>
                <w:rFonts w:eastAsia="Arial Unicode MS"/>
                <w:kern w:val="1"/>
                <w:sz w:val="22"/>
                <w:szCs w:val="22"/>
              </w:rPr>
              <w:t>Доказ</w:t>
            </w:r>
            <w:proofErr w:type="spellEnd"/>
            <w:r w:rsidRPr="00A57AC0">
              <w:rPr>
                <w:rFonts w:eastAsia="Arial Unicode MS"/>
                <w:kern w:val="1"/>
                <w:sz w:val="22"/>
                <w:szCs w:val="22"/>
              </w:rPr>
              <w:t xml:space="preserve"> </w:t>
            </w:r>
            <w:proofErr w:type="spellStart"/>
            <w:r w:rsidRPr="00A57AC0">
              <w:rPr>
                <w:rFonts w:eastAsia="Arial Unicode MS"/>
                <w:kern w:val="1"/>
                <w:sz w:val="22"/>
                <w:szCs w:val="22"/>
              </w:rPr>
              <w:t>за</w:t>
            </w:r>
            <w:proofErr w:type="spellEnd"/>
            <w:r w:rsidRPr="00A57AC0">
              <w:rPr>
                <w:rFonts w:eastAsia="Arial Unicode MS"/>
                <w:kern w:val="1"/>
                <w:sz w:val="22"/>
                <w:szCs w:val="22"/>
              </w:rPr>
              <w:t xml:space="preserve"> </w:t>
            </w:r>
            <w:proofErr w:type="spellStart"/>
            <w:r w:rsidRPr="00A57AC0">
              <w:rPr>
                <w:rFonts w:eastAsia="Arial Unicode MS"/>
                <w:kern w:val="1"/>
                <w:sz w:val="22"/>
                <w:szCs w:val="22"/>
              </w:rPr>
              <w:t>правно</w:t>
            </w:r>
            <w:proofErr w:type="spellEnd"/>
            <w:r w:rsidRPr="00A57AC0">
              <w:rPr>
                <w:rFonts w:eastAsia="Arial Unicode MS"/>
                <w:kern w:val="1"/>
                <w:sz w:val="22"/>
                <w:szCs w:val="22"/>
              </w:rPr>
              <w:t xml:space="preserve"> </w:t>
            </w:r>
            <w:proofErr w:type="spellStart"/>
            <w:r w:rsidRPr="00A57AC0">
              <w:rPr>
                <w:rFonts w:eastAsia="Arial Unicode MS"/>
                <w:kern w:val="1"/>
                <w:sz w:val="22"/>
                <w:szCs w:val="22"/>
              </w:rPr>
              <w:t>лице</w:t>
            </w:r>
            <w:proofErr w:type="spellEnd"/>
            <w:r w:rsidRPr="00A57AC0">
              <w:rPr>
                <w:rFonts w:eastAsia="Arial Unicode MS"/>
                <w:kern w:val="1"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:rsidR="00BB1DB2" w:rsidRPr="00657684" w:rsidRDefault="00DD7704" w:rsidP="00DD7704">
            <w:pPr>
              <w:pStyle w:val="Default"/>
              <w:suppressAutoHyphens/>
              <w:spacing w:line="100" w:lineRule="atLeast"/>
              <w:jc w:val="both"/>
              <w:rPr>
                <w:sz w:val="21"/>
                <w:szCs w:val="21"/>
              </w:rPr>
            </w:pP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Потврда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r w:rsidRPr="00BF0B0D">
              <w:rPr>
                <w:rFonts w:eastAsia="Arial Unicode MS"/>
                <w:kern w:val="1"/>
                <w:sz w:val="21"/>
                <w:szCs w:val="21"/>
                <w:lang w:val="sr-Cyrl-CS"/>
              </w:rPr>
              <w:t>П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ривредног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и </w:t>
            </w:r>
            <w:r w:rsidRPr="00BF0B0D">
              <w:rPr>
                <w:rFonts w:eastAsia="Arial Unicode MS"/>
                <w:kern w:val="1"/>
                <w:sz w:val="21"/>
                <w:szCs w:val="21"/>
                <w:lang w:val="sr-Cyrl-CS"/>
              </w:rPr>
              <w:t>П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рекршајног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суда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да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му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није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изречена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мера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забране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обављања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делатности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,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  <w:u w:val="single"/>
              </w:rPr>
              <w:t>или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  <w:lang w:val="sr-Cyrl-CS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потврда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Агенције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за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привредне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регистре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да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код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овог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органа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није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регистровано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да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му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је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  <w:lang w:val="sr-Cyrl-CS"/>
              </w:rPr>
              <w:t>,</w:t>
            </w:r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као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привредном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друштву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  <w:lang w:val="sr-Cyrl-CS"/>
              </w:rPr>
              <w:t>,</w:t>
            </w:r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изречена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мера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sz w:val="21"/>
                <w:szCs w:val="21"/>
              </w:rPr>
              <w:t>забране</w:t>
            </w:r>
            <w:proofErr w:type="spellEnd"/>
            <w:r w:rsidRPr="00BF0B0D">
              <w:rPr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sz w:val="21"/>
                <w:szCs w:val="21"/>
              </w:rPr>
              <w:t>обављања</w:t>
            </w:r>
            <w:proofErr w:type="spellEnd"/>
            <w:r w:rsidRPr="00BF0B0D">
              <w:rPr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sz w:val="21"/>
                <w:szCs w:val="21"/>
              </w:rPr>
              <w:t>делатности</w:t>
            </w:r>
            <w:proofErr w:type="spellEnd"/>
            <w:r w:rsidRPr="00BF0B0D">
              <w:rPr>
                <w:sz w:val="21"/>
                <w:szCs w:val="21"/>
                <w:lang w:val="sr-Cyrl-CS"/>
              </w:rPr>
              <w:t>;</w:t>
            </w:r>
            <w:r w:rsidRPr="00BF0B0D">
              <w:rPr>
                <w:sz w:val="21"/>
                <w:szCs w:val="21"/>
              </w:rPr>
              <w:t xml:space="preserve"> </w:t>
            </w:r>
          </w:p>
        </w:tc>
      </w:tr>
      <w:tr w:rsidR="00DD7704" w:rsidRPr="00BF0B0D" w:rsidTr="00DD7704">
        <w:trPr>
          <w:jc w:val="center"/>
        </w:trPr>
        <w:tc>
          <w:tcPr>
            <w:tcW w:w="704" w:type="dxa"/>
            <w:vMerge/>
          </w:tcPr>
          <w:p w:rsidR="00DD7704" w:rsidRPr="00A57AC0" w:rsidRDefault="00DD7704" w:rsidP="00DD7704">
            <w:pPr>
              <w:rPr>
                <w:lang w:val="sr-Cyrl-CS"/>
              </w:rPr>
            </w:pPr>
          </w:p>
        </w:tc>
        <w:tc>
          <w:tcPr>
            <w:tcW w:w="2375" w:type="dxa"/>
            <w:vAlign w:val="center"/>
          </w:tcPr>
          <w:p w:rsidR="00DD7704" w:rsidRPr="00A57AC0" w:rsidRDefault="00DD7704" w:rsidP="00DD7704">
            <w:pPr>
              <w:pStyle w:val="Default"/>
              <w:suppressAutoHyphens/>
              <w:spacing w:line="100" w:lineRule="atLeast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proofErr w:type="spellStart"/>
            <w:r w:rsidRPr="00A57AC0">
              <w:rPr>
                <w:rFonts w:eastAsia="Arial Unicode MS"/>
                <w:kern w:val="1"/>
                <w:sz w:val="22"/>
                <w:szCs w:val="22"/>
              </w:rPr>
              <w:t>Доказ</w:t>
            </w:r>
            <w:proofErr w:type="spellEnd"/>
            <w:r w:rsidRPr="00A57AC0">
              <w:rPr>
                <w:rFonts w:eastAsia="Arial Unicode MS"/>
                <w:kern w:val="1"/>
                <w:sz w:val="22"/>
                <w:szCs w:val="22"/>
              </w:rPr>
              <w:t xml:space="preserve"> </w:t>
            </w:r>
            <w:proofErr w:type="spellStart"/>
            <w:r w:rsidRPr="00A57AC0">
              <w:rPr>
                <w:rFonts w:eastAsia="Arial Unicode MS"/>
                <w:kern w:val="1"/>
                <w:sz w:val="22"/>
                <w:szCs w:val="22"/>
              </w:rPr>
              <w:t>за</w:t>
            </w:r>
            <w:proofErr w:type="spellEnd"/>
            <w:r w:rsidRPr="00A57AC0">
              <w:rPr>
                <w:rFonts w:eastAsia="Arial Unicode MS"/>
                <w:kern w:val="1"/>
                <w:sz w:val="22"/>
                <w:szCs w:val="22"/>
              </w:rPr>
              <w:t xml:space="preserve"> </w:t>
            </w:r>
            <w:proofErr w:type="spellStart"/>
            <w:r w:rsidRPr="00A57AC0">
              <w:rPr>
                <w:rFonts w:eastAsia="Arial Unicode MS"/>
                <w:kern w:val="1"/>
                <w:sz w:val="22"/>
                <w:szCs w:val="22"/>
              </w:rPr>
              <w:t>предузетнике</w:t>
            </w:r>
            <w:proofErr w:type="spellEnd"/>
            <w:r w:rsidRPr="00A57AC0">
              <w:rPr>
                <w:rFonts w:eastAsia="Arial Unicode MS"/>
                <w:kern w:val="1"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:rsidR="00BB1DB2" w:rsidRPr="00657684" w:rsidRDefault="00DD7704" w:rsidP="00DD7704">
            <w:pPr>
              <w:pStyle w:val="Default"/>
              <w:suppressAutoHyphens/>
              <w:spacing w:line="100" w:lineRule="atLeast"/>
              <w:jc w:val="both"/>
              <w:rPr>
                <w:rFonts w:eastAsia="Arial Unicode MS"/>
                <w:kern w:val="1"/>
                <w:sz w:val="21"/>
                <w:szCs w:val="21"/>
              </w:rPr>
            </w:pP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Потврда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r w:rsidRPr="00BF0B0D">
              <w:rPr>
                <w:rFonts w:eastAsia="Arial Unicode MS"/>
                <w:kern w:val="1"/>
                <w:sz w:val="21"/>
                <w:szCs w:val="21"/>
                <w:lang w:val="sr-Cyrl-CS"/>
              </w:rPr>
              <w:t>П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рекршајног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суда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да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му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није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изречена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мера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забране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обављања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делатности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  <w:u w:val="single"/>
              </w:rPr>
              <w:t>или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потврда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Агенције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за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привредне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регистре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да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код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овог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органа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није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регистровано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,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да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му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је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као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привредном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субјекту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изречена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мера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забране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обављања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делатности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; </w:t>
            </w:r>
          </w:p>
        </w:tc>
      </w:tr>
      <w:tr w:rsidR="00DD7704" w:rsidRPr="00BF0B0D" w:rsidTr="00DD7704">
        <w:trPr>
          <w:jc w:val="center"/>
        </w:trPr>
        <w:tc>
          <w:tcPr>
            <w:tcW w:w="704" w:type="dxa"/>
            <w:vMerge/>
          </w:tcPr>
          <w:p w:rsidR="00DD7704" w:rsidRPr="00A57AC0" w:rsidRDefault="00DD7704" w:rsidP="00DD7704">
            <w:pPr>
              <w:rPr>
                <w:lang w:val="sr-Cyrl-CS"/>
              </w:rPr>
            </w:pPr>
          </w:p>
        </w:tc>
        <w:tc>
          <w:tcPr>
            <w:tcW w:w="2375" w:type="dxa"/>
            <w:vAlign w:val="center"/>
          </w:tcPr>
          <w:p w:rsidR="00DD7704" w:rsidRPr="00A57AC0" w:rsidRDefault="00DD7704" w:rsidP="00DD7704">
            <w:pPr>
              <w:pStyle w:val="Default"/>
              <w:suppressAutoHyphens/>
              <w:spacing w:line="100" w:lineRule="atLeast"/>
              <w:jc w:val="center"/>
              <w:rPr>
                <w:rFonts w:eastAsia="Arial Unicode MS"/>
                <w:kern w:val="1"/>
                <w:sz w:val="21"/>
                <w:szCs w:val="21"/>
              </w:rPr>
            </w:pPr>
            <w:proofErr w:type="spellStart"/>
            <w:r w:rsidRPr="00A57AC0">
              <w:rPr>
                <w:rFonts w:eastAsia="Arial Unicode MS"/>
                <w:kern w:val="1"/>
                <w:sz w:val="21"/>
                <w:szCs w:val="21"/>
              </w:rPr>
              <w:t>Доказ</w:t>
            </w:r>
            <w:proofErr w:type="spellEnd"/>
            <w:r w:rsidRPr="00A57AC0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A57AC0">
              <w:rPr>
                <w:rFonts w:eastAsia="Arial Unicode MS"/>
                <w:kern w:val="1"/>
                <w:sz w:val="21"/>
                <w:szCs w:val="21"/>
              </w:rPr>
              <w:t>за</w:t>
            </w:r>
            <w:proofErr w:type="spellEnd"/>
            <w:r w:rsidRPr="00A57AC0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A57AC0">
              <w:rPr>
                <w:rFonts w:eastAsia="Arial Unicode MS"/>
                <w:kern w:val="1"/>
                <w:sz w:val="21"/>
                <w:szCs w:val="21"/>
              </w:rPr>
              <w:t>физичко</w:t>
            </w:r>
            <w:proofErr w:type="spellEnd"/>
            <w:r w:rsidRPr="00A57AC0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A57AC0">
              <w:rPr>
                <w:rFonts w:eastAsia="Arial Unicode MS"/>
                <w:kern w:val="1"/>
                <w:sz w:val="21"/>
                <w:szCs w:val="21"/>
              </w:rPr>
              <w:t>лице</w:t>
            </w:r>
            <w:proofErr w:type="spellEnd"/>
            <w:r w:rsidRPr="00A57AC0">
              <w:rPr>
                <w:rFonts w:eastAsia="Arial Unicode MS"/>
                <w:kern w:val="1"/>
                <w:sz w:val="21"/>
                <w:szCs w:val="21"/>
              </w:rPr>
              <w:t>:</w:t>
            </w:r>
          </w:p>
        </w:tc>
        <w:tc>
          <w:tcPr>
            <w:tcW w:w="6662" w:type="dxa"/>
          </w:tcPr>
          <w:p w:rsidR="00BB1DB2" w:rsidRPr="00657684" w:rsidRDefault="00DD7704" w:rsidP="00DD7704">
            <w:pPr>
              <w:pStyle w:val="Default"/>
              <w:suppressAutoHyphens/>
              <w:spacing w:line="100" w:lineRule="atLeast"/>
              <w:jc w:val="both"/>
              <w:rPr>
                <w:rFonts w:eastAsia="Arial Unicode MS"/>
                <w:kern w:val="1"/>
                <w:sz w:val="21"/>
                <w:szCs w:val="21"/>
              </w:rPr>
            </w:pP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Потврда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r w:rsidRPr="00BF0B0D">
              <w:rPr>
                <w:rFonts w:eastAsia="Arial Unicode MS"/>
                <w:kern w:val="1"/>
                <w:sz w:val="21"/>
                <w:szCs w:val="21"/>
                <w:lang w:val="sr-Cyrl-CS"/>
              </w:rPr>
              <w:t>П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рекршајног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суда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да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му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није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изречена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мера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забране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обављања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одређених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 </w:t>
            </w:r>
            <w:proofErr w:type="spellStart"/>
            <w:r w:rsidRPr="00BF0B0D">
              <w:rPr>
                <w:rFonts w:eastAsia="Arial Unicode MS"/>
                <w:kern w:val="1"/>
                <w:sz w:val="21"/>
                <w:szCs w:val="21"/>
              </w:rPr>
              <w:t>послова</w:t>
            </w:r>
            <w:proofErr w:type="spellEnd"/>
            <w:r w:rsidRPr="00BF0B0D">
              <w:rPr>
                <w:rFonts w:eastAsia="Arial Unicode MS"/>
                <w:kern w:val="1"/>
                <w:sz w:val="21"/>
                <w:szCs w:val="21"/>
              </w:rPr>
              <w:t xml:space="preserve">; </w:t>
            </w:r>
          </w:p>
        </w:tc>
      </w:tr>
    </w:tbl>
    <w:p w:rsidR="00D37E18" w:rsidRDefault="00D37E18" w:rsidP="00D37E18">
      <w:pPr>
        <w:ind w:firstLine="720"/>
        <w:jc w:val="both"/>
        <w:rPr>
          <w:b/>
          <w:lang w:val="sr-Cyrl-CS"/>
        </w:rPr>
      </w:pPr>
    </w:p>
    <w:p w:rsidR="00DD7704" w:rsidRDefault="00DD7704" w:rsidP="00DD7704">
      <w:pPr>
        <w:pStyle w:val="Default"/>
        <w:shd w:val="clear" w:color="auto" w:fill="FFFFFF"/>
        <w:jc w:val="both"/>
        <w:rPr>
          <w:b/>
          <w:sz w:val="28"/>
          <w:szCs w:val="28"/>
          <w:lang w:val="sr-Cyrl-CS"/>
        </w:rPr>
      </w:pPr>
    </w:p>
    <w:p w:rsidR="00DD7704" w:rsidRPr="00FF7B5A" w:rsidRDefault="00DD7704" w:rsidP="00DD7704">
      <w:pPr>
        <w:pStyle w:val="Default"/>
        <w:shd w:val="clear" w:color="auto" w:fill="FFFFFF"/>
        <w:jc w:val="both"/>
        <w:rPr>
          <w:b/>
          <w:lang w:val="sr-Cyrl-CS"/>
        </w:rPr>
      </w:pPr>
      <w:proofErr w:type="spellStart"/>
      <w:r w:rsidRPr="003257C0">
        <w:rPr>
          <w:b/>
          <w:sz w:val="28"/>
          <w:szCs w:val="28"/>
        </w:rPr>
        <w:t>Измене</w:t>
      </w:r>
      <w:proofErr w:type="spellEnd"/>
      <w:r w:rsidRPr="003257C0">
        <w:rPr>
          <w:b/>
          <w:sz w:val="28"/>
          <w:szCs w:val="28"/>
        </w:rPr>
        <w:t xml:space="preserve"> </w:t>
      </w:r>
      <w:proofErr w:type="spellStart"/>
      <w:r w:rsidRPr="003257C0">
        <w:rPr>
          <w:b/>
          <w:sz w:val="28"/>
          <w:szCs w:val="28"/>
        </w:rPr>
        <w:t>су</w:t>
      </w:r>
      <w:proofErr w:type="spellEnd"/>
      <w:r w:rsidRPr="003257C0">
        <w:rPr>
          <w:b/>
          <w:sz w:val="28"/>
          <w:szCs w:val="28"/>
        </w:rPr>
        <w:t xml:space="preserve"> </w:t>
      </w:r>
      <w:proofErr w:type="spellStart"/>
      <w:r w:rsidRPr="003257C0">
        <w:rPr>
          <w:b/>
          <w:sz w:val="28"/>
          <w:szCs w:val="28"/>
        </w:rPr>
        <w:t>саставни</w:t>
      </w:r>
      <w:proofErr w:type="spellEnd"/>
      <w:r w:rsidRPr="003257C0">
        <w:rPr>
          <w:b/>
          <w:sz w:val="28"/>
          <w:szCs w:val="28"/>
        </w:rPr>
        <w:t xml:space="preserve"> </w:t>
      </w:r>
      <w:proofErr w:type="spellStart"/>
      <w:r w:rsidRPr="003257C0">
        <w:rPr>
          <w:b/>
          <w:sz w:val="28"/>
          <w:szCs w:val="28"/>
        </w:rPr>
        <w:t>део</w:t>
      </w:r>
      <w:proofErr w:type="spellEnd"/>
      <w:r w:rsidRPr="003257C0">
        <w:rPr>
          <w:b/>
          <w:sz w:val="28"/>
          <w:szCs w:val="28"/>
        </w:rPr>
        <w:t xml:space="preserve"> </w:t>
      </w:r>
      <w:proofErr w:type="spellStart"/>
      <w:r w:rsidRPr="003257C0">
        <w:rPr>
          <w:b/>
          <w:sz w:val="28"/>
          <w:szCs w:val="28"/>
        </w:rPr>
        <w:t>конкурсне</w:t>
      </w:r>
      <w:proofErr w:type="spellEnd"/>
      <w:r w:rsidRPr="003257C0">
        <w:rPr>
          <w:b/>
          <w:sz w:val="28"/>
          <w:szCs w:val="28"/>
        </w:rPr>
        <w:t xml:space="preserve"> </w:t>
      </w:r>
      <w:proofErr w:type="spellStart"/>
      <w:r w:rsidRPr="003257C0">
        <w:rPr>
          <w:b/>
          <w:sz w:val="28"/>
          <w:szCs w:val="28"/>
        </w:rPr>
        <w:t>документације</w:t>
      </w:r>
      <w:proofErr w:type="spellEnd"/>
      <w:r w:rsidRPr="003257C0">
        <w:rPr>
          <w:b/>
          <w:sz w:val="28"/>
          <w:szCs w:val="28"/>
        </w:rPr>
        <w:t xml:space="preserve"> </w:t>
      </w:r>
      <w:proofErr w:type="spellStart"/>
      <w:r w:rsidRPr="00FF7B5A">
        <w:rPr>
          <w:b/>
          <w:bCs/>
          <w:sz w:val="28"/>
          <w:szCs w:val="28"/>
        </w:rPr>
        <w:t>за</w:t>
      </w:r>
      <w:proofErr w:type="spellEnd"/>
      <w:r w:rsidRPr="00FF7B5A">
        <w:rPr>
          <w:b/>
          <w:bCs/>
          <w:sz w:val="28"/>
          <w:szCs w:val="28"/>
        </w:rPr>
        <w:t xml:space="preserve"> </w:t>
      </w:r>
      <w:proofErr w:type="spellStart"/>
      <w:r w:rsidRPr="00FF7B5A">
        <w:rPr>
          <w:b/>
          <w:bCs/>
          <w:sz w:val="28"/>
          <w:szCs w:val="28"/>
        </w:rPr>
        <w:t>јавну</w:t>
      </w:r>
      <w:proofErr w:type="spellEnd"/>
      <w:r w:rsidRPr="00FF7B5A">
        <w:rPr>
          <w:b/>
          <w:bCs/>
          <w:sz w:val="28"/>
          <w:szCs w:val="28"/>
        </w:rPr>
        <w:t xml:space="preserve"> </w:t>
      </w:r>
      <w:proofErr w:type="spellStart"/>
      <w:r w:rsidRPr="00FF7B5A">
        <w:rPr>
          <w:b/>
          <w:bCs/>
          <w:sz w:val="28"/>
          <w:szCs w:val="28"/>
        </w:rPr>
        <w:t>набавку</w:t>
      </w:r>
      <w:proofErr w:type="spellEnd"/>
      <w:r w:rsidRPr="00FF7B5A">
        <w:rPr>
          <w:b/>
          <w:bCs/>
          <w:sz w:val="28"/>
          <w:szCs w:val="28"/>
        </w:rPr>
        <w:t xml:space="preserve"> </w:t>
      </w:r>
      <w:proofErr w:type="spellStart"/>
      <w:r w:rsidRPr="00FF7B5A">
        <w:rPr>
          <w:b/>
          <w:bCs/>
          <w:sz w:val="28"/>
          <w:szCs w:val="28"/>
        </w:rPr>
        <w:t>добара</w:t>
      </w:r>
      <w:proofErr w:type="spellEnd"/>
      <w:r w:rsidRPr="00FF7B5A">
        <w:rPr>
          <w:b/>
          <w:bCs/>
          <w:sz w:val="28"/>
          <w:szCs w:val="28"/>
        </w:rPr>
        <w:t xml:space="preserve"> – </w:t>
      </w:r>
      <w:r w:rsidRPr="00FF7B5A">
        <w:rPr>
          <w:b/>
          <w:bCs/>
          <w:sz w:val="28"/>
          <w:szCs w:val="28"/>
          <w:lang w:val="sr-Cyrl-CS"/>
        </w:rPr>
        <w:t>лиценце</w:t>
      </w:r>
      <w:r w:rsidRPr="00FF7B5A">
        <w:rPr>
          <w:b/>
          <w:bCs/>
          <w:sz w:val="28"/>
          <w:szCs w:val="28"/>
        </w:rPr>
        <w:t xml:space="preserve"> </w:t>
      </w:r>
      <w:r w:rsidRPr="00FF7B5A">
        <w:rPr>
          <w:b/>
          <w:sz w:val="28"/>
          <w:szCs w:val="28"/>
          <w:lang w:val="sr-Cyrl-CS"/>
        </w:rPr>
        <w:t>за потребе ГО Земун број: ОП-Д-9/14</w:t>
      </w:r>
      <w:r>
        <w:rPr>
          <w:b/>
          <w:sz w:val="28"/>
          <w:szCs w:val="28"/>
          <w:lang w:val="sr-Cyrl-CS"/>
        </w:rPr>
        <w:t xml:space="preserve"> </w:t>
      </w:r>
      <w:r w:rsidRPr="003257C0">
        <w:rPr>
          <w:b/>
          <w:sz w:val="28"/>
          <w:szCs w:val="28"/>
          <w:u w:val="single"/>
        </w:rPr>
        <w:t>И ОБАВЕЗНЕ СУ ЗА СВЕ ПОНУЂАЧЕ.</w:t>
      </w:r>
      <w:r w:rsidRPr="003257C0">
        <w:rPr>
          <w:b/>
          <w:sz w:val="28"/>
          <w:szCs w:val="28"/>
          <w:lang w:val="sr-Cyrl-CS"/>
        </w:rPr>
        <w:t xml:space="preserve"> </w:t>
      </w:r>
    </w:p>
    <w:p w:rsidR="00DD7704" w:rsidRPr="003257C0" w:rsidRDefault="00DD7704" w:rsidP="00DD7704">
      <w:pPr>
        <w:shd w:val="clear" w:color="auto" w:fill="FFFFFF"/>
        <w:jc w:val="both"/>
        <w:rPr>
          <w:b/>
          <w:sz w:val="28"/>
          <w:szCs w:val="28"/>
          <w:lang w:val="sr-Cyrl-CS"/>
        </w:rPr>
      </w:pPr>
    </w:p>
    <w:p w:rsidR="00DD7704" w:rsidRPr="003257C0" w:rsidRDefault="00DD7704" w:rsidP="00DD7704">
      <w:pPr>
        <w:shd w:val="clear" w:color="auto" w:fill="FFFFFF"/>
        <w:jc w:val="both"/>
        <w:rPr>
          <w:b/>
          <w:sz w:val="28"/>
          <w:szCs w:val="28"/>
          <w:u w:val="single"/>
          <w:lang w:val="sr-Cyrl-CS"/>
        </w:rPr>
      </w:pPr>
      <w:proofErr w:type="spellStart"/>
      <w:r w:rsidRPr="003257C0">
        <w:rPr>
          <w:b/>
          <w:sz w:val="28"/>
          <w:szCs w:val="28"/>
        </w:rPr>
        <w:t>Понуђачи</w:t>
      </w:r>
      <w:proofErr w:type="spellEnd"/>
      <w:r w:rsidRPr="003257C0">
        <w:rPr>
          <w:b/>
          <w:sz w:val="28"/>
          <w:szCs w:val="28"/>
        </w:rPr>
        <w:t xml:space="preserve"> </w:t>
      </w:r>
      <w:proofErr w:type="spellStart"/>
      <w:r w:rsidRPr="003257C0">
        <w:rPr>
          <w:b/>
          <w:sz w:val="28"/>
          <w:szCs w:val="28"/>
        </w:rPr>
        <w:t>су</w:t>
      </w:r>
      <w:proofErr w:type="spellEnd"/>
      <w:r w:rsidRPr="003257C0">
        <w:rPr>
          <w:b/>
          <w:sz w:val="28"/>
          <w:szCs w:val="28"/>
        </w:rPr>
        <w:t xml:space="preserve"> </w:t>
      </w:r>
      <w:proofErr w:type="spellStart"/>
      <w:r w:rsidRPr="003257C0">
        <w:rPr>
          <w:b/>
          <w:sz w:val="28"/>
          <w:szCs w:val="28"/>
        </w:rPr>
        <w:t>дужни</w:t>
      </w:r>
      <w:proofErr w:type="spellEnd"/>
      <w:r w:rsidRPr="003257C0">
        <w:rPr>
          <w:b/>
          <w:sz w:val="28"/>
          <w:szCs w:val="28"/>
        </w:rPr>
        <w:t xml:space="preserve"> </w:t>
      </w:r>
      <w:proofErr w:type="spellStart"/>
      <w:r w:rsidRPr="003257C0">
        <w:rPr>
          <w:b/>
          <w:sz w:val="28"/>
          <w:szCs w:val="28"/>
        </w:rPr>
        <w:t>да</w:t>
      </w:r>
      <w:proofErr w:type="spellEnd"/>
      <w:r w:rsidRPr="003257C0">
        <w:rPr>
          <w:b/>
          <w:sz w:val="28"/>
          <w:szCs w:val="28"/>
        </w:rPr>
        <w:t xml:space="preserve"> </w:t>
      </w:r>
      <w:proofErr w:type="spellStart"/>
      <w:r w:rsidRPr="003257C0">
        <w:rPr>
          <w:b/>
          <w:sz w:val="28"/>
          <w:szCs w:val="28"/>
        </w:rPr>
        <w:t>понуде</w:t>
      </w:r>
      <w:proofErr w:type="spellEnd"/>
      <w:r w:rsidRPr="003257C0">
        <w:rPr>
          <w:b/>
          <w:sz w:val="28"/>
          <w:szCs w:val="28"/>
        </w:rPr>
        <w:t xml:space="preserve"> </w:t>
      </w:r>
      <w:proofErr w:type="spellStart"/>
      <w:r w:rsidRPr="003257C0">
        <w:rPr>
          <w:b/>
          <w:sz w:val="28"/>
          <w:szCs w:val="28"/>
        </w:rPr>
        <w:t>сачине</w:t>
      </w:r>
      <w:proofErr w:type="spellEnd"/>
      <w:r w:rsidRPr="003257C0">
        <w:rPr>
          <w:b/>
          <w:sz w:val="28"/>
          <w:szCs w:val="28"/>
        </w:rPr>
        <w:t xml:space="preserve"> у </w:t>
      </w:r>
      <w:proofErr w:type="spellStart"/>
      <w:r w:rsidRPr="003257C0">
        <w:rPr>
          <w:b/>
          <w:sz w:val="28"/>
          <w:szCs w:val="28"/>
        </w:rPr>
        <w:t>складу</w:t>
      </w:r>
      <w:proofErr w:type="spellEnd"/>
      <w:r w:rsidRPr="003257C0">
        <w:rPr>
          <w:b/>
          <w:sz w:val="28"/>
          <w:szCs w:val="28"/>
        </w:rPr>
        <w:t xml:space="preserve"> </w:t>
      </w:r>
      <w:proofErr w:type="spellStart"/>
      <w:r w:rsidRPr="003257C0">
        <w:rPr>
          <w:b/>
          <w:sz w:val="28"/>
          <w:szCs w:val="28"/>
        </w:rPr>
        <w:t>са</w:t>
      </w:r>
      <w:proofErr w:type="spellEnd"/>
      <w:r w:rsidRPr="003257C0">
        <w:rPr>
          <w:b/>
          <w:sz w:val="28"/>
          <w:szCs w:val="28"/>
        </w:rPr>
        <w:t xml:space="preserve"> </w:t>
      </w:r>
      <w:r w:rsidRPr="003257C0">
        <w:rPr>
          <w:b/>
          <w:sz w:val="28"/>
          <w:szCs w:val="28"/>
          <w:lang w:val="sr-Cyrl-CS"/>
        </w:rPr>
        <w:t>НАВЕДНИМ</w:t>
      </w:r>
      <w:r w:rsidRPr="003257C0">
        <w:rPr>
          <w:b/>
          <w:sz w:val="28"/>
          <w:szCs w:val="28"/>
        </w:rPr>
        <w:t xml:space="preserve"> ИЗМЕН</w:t>
      </w:r>
      <w:r w:rsidRPr="003257C0">
        <w:rPr>
          <w:b/>
          <w:sz w:val="28"/>
          <w:szCs w:val="28"/>
          <w:lang w:val="sr-Cyrl-CS"/>
        </w:rPr>
        <w:t>А</w:t>
      </w:r>
      <w:r w:rsidRPr="003257C0">
        <w:rPr>
          <w:b/>
          <w:sz w:val="28"/>
          <w:szCs w:val="28"/>
        </w:rPr>
        <w:t>М</w:t>
      </w:r>
      <w:r w:rsidRPr="003257C0">
        <w:rPr>
          <w:b/>
          <w:sz w:val="28"/>
          <w:szCs w:val="28"/>
          <w:lang w:val="sr-Cyrl-CS"/>
        </w:rPr>
        <w:t>А</w:t>
      </w:r>
      <w:r w:rsidRPr="003257C0">
        <w:rPr>
          <w:b/>
          <w:sz w:val="28"/>
          <w:szCs w:val="28"/>
        </w:rPr>
        <w:t xml:space="preserve">, </w:t>
      </w:r>
      <w:r w:rsidRPr="003257C0">
        <w:rPr>
          <w:b/>
          <w:sz w:val="28"/>
          <w:szCs w:val="28"/>
          <w:u w:val="single"/>
        </w:rPr>
        <w:t xml:space="preserve">у </w:t>
      </w:r>
      <w:proofErr w:type="spellStart"/>
      <w:r w:rsidRPr="003257C0">
        <w:rPr>
          <w:b/>
          <w:sz w:val="28"/>
          <w:szCs w:val="28"/>
          <w:u w:val="single"/>
        </w:rPr>
        <w:t>супротном</w:t>
      </w:r>
      <w:proofErr w:type="spellEnd"/>
      <w:r w:rsidRPr="003257C0">
        <w:rPr>
          <w:b/>
          <w:sz w:val="28"/>
          <w:szCs w:val="28"/>
          <w:u w:val="single"/>
        </w:rPr>
        <w:t xml:space="preserve"> </w:t>
      </w:r>
      <w:proofErr w:type="spellStart"/>
      <w:r w:rsidRPr="003257C0">
        <w:rPr>
          <w:b/>
          <w:sz w:val="28"/>
          <w:szCs w:val="28"/>
          <w:u w:val="single"/>
        </w:rPr>
        <w:t>понуда</w:t>
      </w:r>
      <w:proofErr w:type="spellEnd"/>
      <w:r w:rsidRPr="003257C0">
        <w:rPr>
          <w:b/>
          <w:sz w:val="28"/>
          <w:szCs w:val="28"/>
          <w:u w:val="single"/>
        </w:rPr>
        <w:t xml:space="preserve"> </w:t>
      </w:r>
      <w:proofErr w:type="spellStart"/>
      <w:r w:rsidRPr="003257C0">
        <w:rPr>
          <w:b/>
          <w:sz w:val="28"/>
          <w:szCs w:val="28"/>
          <w:u w:val="single"/>
        </w:rPr>
        <w:t>ће</w:t>
      </w:r>
      <w:proofErr w:type="spellEnd"/>
      <w:r w:rsidRPr="003257C0">
        <w:rPr>
          <w:b/>
          <w:sz w:val="28"/>
          <w:szCs w:val="28"/>
          <w:u w:val="single"/>
        </w:rPr>
        <w:t xml:space="preserve"> </w:t>
      </w:r>
      <w:proofErr w:type="spellStart"/>
      <w:r w:rsidRPr="003257C0">
        <w:rPr>
          <w:b/>
          <w:sz w:val="28"/>
          <w:szCs w:val="28"/>
          <w:u w:val="single"/>
        </w:rPr>
        <w:t>се</w:t>
      </w:r>
      <w:proofErr w:type="spellEnd"/>
      <w:r w:rsidRPr="003257C0">
        <w:rPr>
          <w:b/>
          <w:sz w:val="28"/>
          <w:szCs w:val="28"/>
          <w:u w:val="single"/>
        </w:rPr>
        <w:t xml:space="preserve"> </w:t>
      </w:r>
      <w:proofErr w:type="spellStart"/>
      <w:r w:rsidRPr="003257C0">
        <w:rPr>
          <w:b/>
          <w:sz w:val="28"/>
          <w:szCs w:val="28"/>
          <w:u w:val="single"/>
        </w:rPr>
        <w:t>одбити</w:t>
      </w:r>
      <w:proofErr w:type="spellEnd"/>
      <w:r w:rsidRPr="003257C0">
        <w:rPr>
          <w:b/>
          <w:sz w:val="28"/>
          <w:szCs w:val="28"/>
          <w:u w:val="single"/>
        </w:rPr>
        <w:t xml:space="preserve"> </w:t>
      </w:r>
      <w:proofErr w:type="spellStart"/>
      <w:r w:rsidRPr="003257C0">
        <w:rPr>
          <w:b/>
          <w:sz w:val="28"/>
          <w:szCs w:val="28"/>
          <w:u w:val="single"/>
        </w:rPr>
        <w:t>као</w:t>
      </w:r>
      <w:proofErr w:type="spellEnd"/>
      <w:r w:rsidRPr="003257C0">
        <w:rPr>
          <w:b/>
          <w:sz w:val="28"/>
          <w:szCs w:val="28"/>
          <w:u w:val="single"/>
        </w:rPr>
        <w:t xml:space="preserve"> НЕПРИХВАТЉИВА</w:t>
      </w:r>
      <w:r w:rsidRPr="003257C0">
        <w:rPr>
          <w:b/>
          <w:bCs/>
          <w:sz w:val="28"/>
          <w:szCs w:val="28"/>
        </w:rPr>
        <w:t>.</w:t>
      </w:r>
    </w:p>
    <w:p w:rsidR="00DD7704" w:rsidRPr="003257C0" w:rsidRDefault="00DD7704" w:rsidP="00DD7704">
      <w:pPr>
        <w:shd w:val="clear" w:color="auto" w:fill="FFFFFF"/>
        <w:ind w:firstLine="720"/>
        <w:jc w:val="both"/>
        <w:rPr>
          <w:b/>
          <w:sz w:val="28"/>
          <w:szCs w:val="28"/>
          <w:lang w:val="sr-Cyrl-CS"/>
        </w:rPr>
      </w:pPr>
    </w:p>
    <w:p w:rsidR="00DD7704" w:rsidRPr="003257C0" w:rsidRDefault="00DD7704" w:rsidP="00DD7704">
      <w:pPr>
        <w:shd w:val="clear" w:color="auto" w:fill="FFFFFF"/>
        <w:jc w:val="both"/>
        <w:rPr>
          <w:lang w:val="sr-Cyrl-CS"/>
        </w:rPr>
      </w:pPr>
    </w:p>
    <w:p w:rsidR="00DD7704" w:rsidRPr="003257C0" w:rsidRDefault="00DD7704" w:rsidP="00DD7704">
      <w:pPr>
        <w:shd w:val="clear" w:color="auto" w:fill="FFFFFF"/>
        <w:ind w:firstLine="720"/>
        <w:jc w:val="both"/>
        <w:rPr>
          <w:lang w:val="sr-Cyrl-CS"/>
        </w:rPr>
      </w:pPr>
    </w:p>
    <w:p w:rsidR="00DD7704" w:rsidRPr="003257C0" w:rsidRDefault="00DD7704" w:rsidP="00DD7704">
      <w:pPr>
        <w:shd w:val="clear" w:color="auto" w:fill="FFFFFF"/>
        <w:ind w:firstLine="720"/>
        <w:jc w:val="both"/>
        <w:rPr>
          <w:b/>
          <w:lang w:val="sr-Latn-CS"/>
        </w:rPr>
      </w:pPr>
      <w:proofErr w:type="spellStart"/>
      <w:r w:rsidRPr="003257C0">
        <w:t>Измену</w:t>
      </w:r>
      <w:proofErr w:type="spellEnd"/>
      <w:r w:rsidRPr="003257C0">
        <w:t xml:space="preserve"> </w:t>
      </w:r>
      <w:proofErr w:type="spellStart"/>
      <w:r w:rsidRPr="003257C0">
        <w:t>Конкурсне</w:t>
      </w:r>
      <w:proofErr w:type="spellEnd"/>
      <w:r w:rsidRPr="003257C0">
        <w:t xml:space="preserve"> </w:t>
      </w:r>
      <w:proofErr w:type="spellStart"/>
      <w:r w:rsidRPr="003257C0">
        <w:t>документације</w:t>
      </w:r>
      <w:proofErr w:type="spellEnd"/>
      <w:r w:rsidRPr="003257C0">
        <w:t xml:space="preserve"> </w:t>
      </w:r>
      <w:proofErr w:type="spellStart"/>
      <w:r w:rsidRPr="003257C0">
        <w:t>Наручилац</w:t>
      </w:r>
      <w:proofErr w:type="spellEnd"/>
      <w:r w:rsidRPr="003257C0">
        <w:t xml:space="preserve"> </w:t>
      </w:r>
      <w:proofErr w:type="spellStart"/>
      <w:r w:rsidRPr="003257C0">
        <w:t>ће</w:t>
      </w:r>
      <w:proofErr w:type="spellEnd"/>
      <w:r w:rsidRPr="003257C0">
        <w:t xml:space="preserve"> </w:t>
      </w:r>
      <w:proofErr w:type="spellStart"/>
      <w:r w:rsidRPr="003257C0">
        <w:t>без</w:t>
      </w:r>
      <w:proofErr w:type="spellEnd"/>
      <w:r w:rsidRPr="003257C0">
        <w:t xml:space="preserve"> </w:t>
      </w:r>
      <w:proofErr w:type="spellStart"/>
      <w:r w:rsidRPr="003257C0">
        <w:t>одлагања</w:t>
      </w:r>
      <w:proofErr w:type="spellEnd"/>
      <w:r w:rsidRPr="003257C0">
        <w:t xml:space="preserve"> </w:t>
      </w:r>
      <w:proofErr w:type="spellStart"/>
      <w:r w:rsidRPr="003257C0">
        <w:t>објавити</w:t>
      </w:r>
      <w:proofErr w:type="spellEnd"/>
      <w:r w:rsidRPr="003257C0">
        <w:t xml:space="preserve"> </w:t>
      </w:r>
      <w:proofErr w:type="spellStart"/>
      <w:r w:rsidRPr="003257C0">
        <w:t>на</w:t>
      </w:r>
      <w:proofErr w:type="spellEnd"/>
      <w:r w:rsidRPr="003257C0">
        <w:t xml:space="preserve"> </w:t>
      </w:r>
      <w:proofErr w:type="spellStart"/>
      <w:r w:rsidRPr="003257C0">
        <w:t>на</w:t>
      </w:r>
      <w:proofErr w:type="spellEnd"/>
      <w:r w:rsidRPr="003257C0">
        <w:t xml:space="preserve"> </w:t>
      </w:r>
      <w:proofErr w:type="spellStart"/>
      <w:r w:rsidRPr="003257C0">
        <w:t>Порталу</w:t>
      </w:r>
      <w:proofErr w:type="spellEnd"/>
      <w:r w:rsidRPr="003257C0">
        <w:t xml:space="preserve"> </w:t>
      </w:r>
      <w:proofErr w:type="spellStart"/>
      <w:r w:rsidRPr="003257C0">
        <w:t>јавних</w:t>
      </w:r>
      <w:proofErr w:type="spellEnd"/>
      <w:r w:rsidRPr="003257C0">
        <w:t xml:space="preserve"> </w:t>
      </w:r>
      <w:proofErr w:type="spellStart"/>
      <w:r w:rsidRPr="003257C0">
        <w:t>набавки</w:t>
      </w:r>
      <w:proofErr w:type="spellEnd"/>
      <w:r w:rsidRPr="003257C0">
        <w:rPr>
          <w:lang w:val="sr-Cyrl-CS"/>
        </w:rPr>
        <w:t>-</w:t>
      </w:r>
      <w:r w:rsidRPr="003257C0">
        <w:rPr>
          <w:lang w:val="sr-Latn-CS"/>
        </w:rPr>
        <w:t xml:space="preserve"> </w:t>
      </w:r>
      <w:r w:rsidRPr="003257C0">
        <w:rPr>
          <w:b/>
          <w:lang w:val="sr-Latn-CS"/>
        </w:rPr>
        <w:t>www.</w:t>
      </w:r>
      <w:r w:rsidRPr="003257C0">
        <w:rPr>
          <w:b/>
        </w:rPr>
        <w:t>portal</w:t>
      </w:r>
      <w:r w:rsidRPr="003257C0">
        <w:rPr>
          <w:b/>
          <w:lang w:val="sr-Cyrl-CS"/>
        </w:rPr>
        <w:t>.</w:t>
      </w:r>
      <w:proofErr w:type="spellStart"/>
      <w:r w:rsidRPr="003257C0">
        <w:rPr>
          <w:b/>
        </w:rPr>
        <w:t>ujn</w:t>
      </w:r>
      <w:proofErr w:type="spellEnd"/>
      <w:r w:rsidRPr="003257C0">
        <w:rPr>
          <w:b/>
          <w:lang w:val="sr-Cyrl-CS"/>
        </w:rPr>
        <w:t>.</w:t>
      </w:r>
      <w:r w:rsidRPr="003257C0">
        <w:rPr>
          <w:b/>
          <w:lang w:val="sr-Latn-CS"/>
        </w:rPr>
        <w:t>gov.</w:t>
      </w:r>
      <w:proofErr w:type="spellStart"/>
      <w:r w:rsidRPr="003257C0">
        <w:rPr>
          <w:b/>
        </w:rPr>
        <w:t>rs</w:t>
      </w:r>
      <w:proofErr w:type="spellEnd"/>
      <w:r w:rsidRPr="003257C0">
        <w:t xml:space="preserve"> и интернет </w:t>
      </w:r>
      <w:proofErr w:type="spellStart"/>
      <w:r w:rsidRPr="003257C0">
        <w:t>страници</w:t>
      </w:r>
      <w:proofErr w:type="spellEnd"/>
      <w:r w:rsidRPr="003257C0">
        <w:t xml:space="preserve"> </w:t>
      </w:r>
      <w:proofErr w:type="spellStart"/>
      <w:r w:rsidRPr="003257C0">
        <w:t>Наручиоца</w:t>
      </w:r>
      <w:proofErr w:type="spellEnd"/>
      <w:r w:rsidRPr="003257C0">
        <w:rPr>
          <w:lang w:val="sr-Cyrl-CS"/>
        </w:rPr>
        <w:t>-</w:t>
      </w:r>
      <w:r w:rsidRPr="003257C0">
        <w:rPr>
          <w:b/>
          <w:lang w:val="sr-Latn-CS"/>
        </w:rPr>
        <w:t xml:space="preserve"> www.zemun.rs</w:t>
      </w:r>
    </w:p>
    <w:p w:rsidR="00DD7704" w:rsidRPr="003257C0" w:rsidRDefault="00DD7704" w:rsidP="00DD7704">
      <w:pPr>
        <w:shd w:val="clear" w:color="auto" w:fill="FFFFFF"/>
        <w:ind w:firstLine="720"/>
        <w:jc w:val="both"/>
        <w:rPr>
          <w:b/>
          <w:lang w:val="sr-Cyrl-CS"/>
        </w:rPr>
      </w:pPr>
    </w:p>
    <w:p w:rsidR="00DD7704" w:rsidRPr="003257C0" w:rsidRDefault="00DD7704" w:rsidP="00DD7704">
      <w:pPr>
        <w:shd w:val="clear" w:color="auto" w:fill="FFFFFF"/>
        <w:ind w:firstLine="720"/>
        <w:jc w:val="both"/>
        <w:rPr>
          <w:b/>
          <w:lang w:val="sr-Cyrl-CS"/>
        </w:rPr>
      </w:pPr>
    </w:p>
    <w:p w:rsidR="00DD7704" w:rsidRPr="003257C0" w:rsidRDefault="00DD7704" w:rsidP="00DD7704">
      <w:pPr>
        <w:shd w:val="clear" w:color="auto" w:fill="FFFFFF"/>
        <w:ind w:firstLine="720"/>
        <w:jc w:val="both"/>
        <w:rPr>
          <w:b/>
          <w:lang w:val="sr-Cyrl-CS"/>
        </w:rPr>
      </w:pPr>
    </w:p>
    <w:p w:rsidR="00DD7704" w:rsidRPr="003257C0" w:rsidRDefault="00DD7704" w:rsidP="00DD7704">
      <w:pPr>
        <w:shd w:val="clear" w:color="auto" w:fill="FFFFFF"/>
        <w:ind w:firstLine="720"/>
        <w:jc w:val="both"/>
        <w:rPr>
          <w:b/>
          <w:lang w:val="sr-Cyrl-CS"/>
        </w:rPr>
      </w:pPr>
    </w:p>
    <w:p w:rsidR="00DD7704" w:rsidRPr="003257C0" w:rsidRDefault="00DD7704" w:rsidP="00DD7704">
      <w:pPr>
        <w:shd w:val="clear" w:color="auto" w:fill="FFFFFF"/>
        <w:ind w:firstLine="720"/>
        <w:jc w:val="right"/>
        <w:rPr>
          <w:b/>
          <w:lang w:val="sr-Cyrl-CS"/>
        </w:rPr>
      </w:pPr>
      <w:r w:rsidRPr="003257C0">
        <w:rPr>
          <w:b/>
          <w:lang w:val="sr-Cyrl-CS"/>
        </w:rPr>
        <w:tab/>
      </w:r>
      <w:r w:rsidRPr="003257C0">
        <w:rPr>
          <w:b/>
          <w:lang w:val="sr-Cyrl-CS"/>
        </w:rPr>
        <w:tab/>
      </w:r>
      <w:r w:rsidRPr="003257C0">
        <w:rPr>
          <w:b/>
          <w:lang w:val="sr-Cyrl-CS"/>
        </w:rPr>
        <w:tab/>
      </w:r>
      <w:r w:rsidRPr="003257C0">
        <w:rPr>
          <w:b/>
          <w:lang w:val="sr-Cyrl-CS"/>
        </w:rPr>
        <w:tab/>
      </w:r>
      <w:r w:rsidRPr="003257C0">
        <w:rPr>
          <w:b/>
          <w:lang w:val="sr-Cyrl-CS"/>
        </w:rPr>
        <w:tab/>
      </w:r>
      <w:r w:rsidRPr="003257C0">
        <w:rPr>
          <w:b/>
          <w:lang w:val="sr-Cyrl-CS"/>
        </w:rPr>
        <w:tab/>
        <w:t xml:space="preserve">       Председник Комисије</w:t>
      </w:r>
      <w:r w:rsidRPr="003257C0">
        <w:rPr>
          <w:b/>
          <w:lang w:val="sr-Cyrl-CS"/>
        </w:rPr>
        <w:tab/>
      </w:r>
    </w:p>
    <w:p w:rsidR="00DD7704" w:rsidRDefault="00DD7704" w:rsidP="00DD7704">
      <w:pPr>
        <w:shd w:val="clear" w:color="auto" w:fill="FFFFFF"/>
        <w:ind w:firstLine="720"/>
        <w:jc w:val="right"/>
        <w:rPr>
          <w:b/>
          <w:lang w:val="sr-Cyrl-CS"/>
        </w:rPr>
      </w:pPr>
      <w:r w:rsidRPr="003257C0">
        <w:rPr>
          <w:b/>
          <w:lang w:val="sr-Cyrl-CS"/>
        </w:rPr>
        <w:tab/>
      </w:r>
      <w:r w:rsidRPr="003257C0">
        <w:rPr>
          <w:b/>
          <w:lang w:val="sr-Cyrl-CS"/>
        </w:rPr>
        <w:tab/>
      </w:r>
      <w:r w:rsidRPr="003257C0">
        <w:rPr>
          <w:b/>
          <w:lang w:val="sr-Cyrl-CS"/>
        </w:rPr>
        <w:tab/>
      </w:r>
      <w:r w:rsidRPr="003257C0">
        <w:rPr>
          <w:b/>
          <w:lang w:val="sr-Cyrl-CS"/>
        </w:rPr>
        <w:tab/>
        <w:t xml:space="preserve">             </w:t>
      </w:r>
      <w:r w:rsidRPr="003257C0">
        <w:rPr>
          <w:b/>
          <w:lang w:val="sr-Cyrl-CS"/>
        </w:rPr>
        <w:tab/>
        <w:t xml:space="preserve">      Милосав Стаменов, с.р.</w:t>
      </w:r>
    </w:p>
    <w:sectPr w:rsidR="00DD7704" w:rsidSect="00125FD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704" w:rsidRDefault="00DD7704" w:rsidP="008C710E">
      <w:r>
        <w:separator/>
      </w:r>
    </w:p>
  </w:endnote>
  <w:endnote w:type="continuationSeparator" w:id="0">
    <w:p w:rsidR="00DD7704" w:rsidRDefault="00DD7704" w:rsidP="008C7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704" w:rsidRDefault="00DD7704" w:rsidP="008C710E">
      <w:r>
        <w:separator/>
      </w:r>
    </w:p>
  </w:footnote>
  <w:footnote w:type="continuationSeparator" w:id="0">
    <w:p w:rsidR="00DD7704" w:rsidRDefault="00DD7704" w:rsidP="008C7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04" w:rsidRPr="004E4912" w:rsidRDefault="00DD7704" w:rsidP="00CE2097">
    <w:pPr>
      <w:pStyle w:val="Default"/>
      <w:jc w:val="center"/>
      <w:rPr>
        <w:b/>
        <w:lang w:val="sr-Latn-CS"/>
      </w:rPr>
    </w:pPr>
    <w:proofErr w:type="spellStart"/>
    <w:r w:rsidRPr="008B42DF">
      <w:rPr>
        <w:rStyle w:val="SubtleEmphasis"/>
        <w:b/>
        <w:i w:val="0"/>
        <w:color w:val="auto"/>
      </w:rPr>
      <w:t>Конкурсна</w:t>
    </w:r>
    <w:proofErr w:type="spellEnd"/>
    <w:r w:rsidRPr="008B42DF">
      <w:rPr>
        <w:rStyle w:val="SubtleEmphasis"/>
        <w:b/>
        <w:i w:val="0"/>
        <w:color w:val="auto"/>
      </w:rPr>
      <w:t xml:space="preserve"> </w:t>
    </w:r>
    <w:proofErr w:type="spellStart"/>
    <w:r w:rsidRPr="008B42DF">
      <w:rPr>
        <w:rStyle w:val="SubtleEmphasis"/>
        <w:b/>
        <w:i w:val="0"/>
        <w:color w:val="auto"/>
      </w:rPr>
      <w:t>документација</w:t>
    </w:r>
    <w:proofErr w:type="spellEnd"/>
    <w:r w:rsidRPr="008B42DF">
      <w:rPr>
        <w:rStyle w:val="SubtleEmphasis"/>
        <w:b/>
        <w:i w:val="0"/>
        <w:color w:val="auto"/>
      </w:rPr>
      <w:t xml:space="preserve">: </w:t>
    </w:r>
    <w:proofErr w:type="spellStart"/>
    <w:r w:rsidRPr="008B42DF">
      <w:rPr>
        <w:rStyle w:val="SubtleEmphasis"/>
        <w:b/>
        <w:i w:val="0"/>
        <w:color w:val="auto"/>
      </w:rPr>
      <w:t>јавна</w:t>
    </w:r>
    <w:proofErr w:type="spellEnd"/>
    <w:r w:rsidRPr="008B42DF">
      <w:rPr>
        <w:rStyle w:val="SubtleEmphasis"/>
        <w:b/>
        <w:i w:val="0"/>
        <w:color w:val="auto"/>
      </w:rPr>
      <w:t xml:space="preserve"> </w:t>
    </w:r>
    <w:proofErr w:type="spellStart"/>
    <w:r w:rsidRPr="008B42DF">
      <w:rPr>
        <w:rStyle w:val="SubtleEmphasis"/>
        <w:b/>
        <w:i w:val="0"/>
        <w:color w:val="auto"/>
      </w:rPr>
      <w:t>набавка</w:t>
    </w:r>
    <w:proofErr w:type="spellEnd"/>
    <w:r w:rsidRPr="000428FA">
      <w:rPr>
        <w:rStyle w:val="SubtleEmphasis"/>
        <w:i w:val="0"/>
        <w:color w:val="auto"/>
      </w:rPr>
      <w:t xml:space="preserve"> </w:t>
    </w:r>
    <w:proofErr w:type="spellStart"/>
    <w:r w:rsidRPr="00FD76A8">
      <w:rPr>
        <w:b/>
        <w:bCs/>
      </w:rPr>
      <w:t>добара</w:t>
    </w:r>
    <w:proofErr w:type="spellEnd"/>
    <w:r w:rsidRPr="00FD76A8">
      <w:rPr>
        <w:b/>
        <w:bCs/>
      </w:rPr>
      <w:t xml:space="preserve"> – </w:t>
    </w:r>
    <w:r w:rsidRPr="00FD76A8">
      <w:rPr>
        <w:b/>
        <w:bCs/>
        <w:lang w:val="sr-Cyrl-CS"/>
      </w:rPr>
      <w:t>лиценце</w:t>
    </w:r>
    <w:r w:rsidRPr="00FD76A8">
      <w:rPr>
        <w:b/>
        <w:bCs/>
      </w:rPr>
      <w:t xml:space="preserve"> </w:t>
    </w:r>
    <w:r w:rsidRPr="00FD76A8">
      <w:rPr>
        <w:b/>
        <w:lang w:val="sr-Cyrl-CS"/>
      </w:rPr>
      <w:t xml:space="preserve">за   потребе ГО Земун, </w:t>
    </w:r>
    <w:r>
      <w:rPr>
        <w:b/>
        <w:lang w:val="sr-Cyrl-CS"/>
      </w:rPr>
      <w:t>по партијама</w:t>
    </w:r>
    <w:r w:rsidRPr="00FD76A8">
      <w:rPr>
        <w:b/>
        <w:lang w:val="sr-Cyrl-CS"/>
      </w:rPr>
      <w:t xml:space="preserve">, </w:t>
    </w:r>
    <w:r w:rsidRPr="00FD76A8">
      <w:rPr>
        <w:b/>
        <w:bCs/>
      </w:rPr>
      <w:t xml:space="preserve">у </w:t>
    </w:r>
    <w:proofErr w:type="spellStart"/>
    <w:r w:rsidRPr="00FD76A8">
      <w:rPr>
        <w:b/>
        <w:bCs/>
      </w:rPr>
      <w:t>отвореном</w:t>
    </w:r>
    <w:proofErr w:type="spellEnd"/>
    <w:r w:rsidRPr="00FD76A8">
      <w:rPr>
        <w:b/>
        <w:bCs/>
      </w:rPr>
      <w:t xml:space="preserve"> </w:t>
    </w:r>
    <w:proofErr w:type="spellStart"/>
    <w:r w:rsidRPr="00FD76A8">
      <w:rPr>
        <w:b/>
        <w:bCs/>
      </w:rPr>
      <w:t>поступку</w:t>
    </w:r>
    <w:proofErr w:type="spellEnd"/>
    <w:r w:rsidRPr="00FD76A8">
      <w:rPr>
        <w:b/>
        <w:bCs/>
      </w:rPr>
      <w:t>,</w:t>
    </w:r>
    <w:r w:rsidRPr="008B42DF">
      <w:rPr>
        <w:lang w:val="sr-Cyrl-CS"/>
      </w:rPr>
      <w:t xml:space="preserve"> </w:t>
    </w:r>
    <w:proofErr w:type="spellStart"/>
    <w:r w:rsidRPr="008B42DF">
      <w:rPr>
        <w:rStyle w:val="SubtleEmphasis"/>
        <w:b/>
        <w:i w:val="0"/>
        <w:color w:val="auto"/>
      </w:rPr>
      <w:t>број</w:t>
    </w:r>
    <w:proofErr w:type="spellEnd"/>
    <w:r w:rsidRPr="008B42DF">
      <w:rPr>
        <w:rStyle w:val="SubtleEmphasis"/>
        <w:b/>
        <w:i w:val="0"/>
        <w:color w:val="auto"/>
      </w:rPr>
      <w:t xml:space="preserve"> </w:t>
    </w:r>
    <w:proofErr w:type="spellStart"/>
    <w:r w:rsidRPr="008B42DF">
      <w:rPr>
        <w:rStyle w:val="SubtleEmphasis"/>
        <w:b/>
        <w:i w:val="0"/>
        <w:color w:val="auto"/>
      </w:rPr>
      <w:t>јавне</w:t>
    </w:r>
    <w:proofErr w:type="spellEnd"/>
    <w:r w:rsidRPr="008B42DF">
      <w:rPr>
        <w:rStyle w:val="SubtleEmphasis"/>
        <w:b/>
        <w:i w:val="0"/>
        <w:color w:val="auto"/>
      </w:rPr>
      <w:t xml:space="preserve"> </w:t>
    </w:r>
    <w:proofErr w:type="spellStart"/>
    <w:r w:rsidRPr="008B42DF">
      <w:rPr>
        <w:rStyle w:val="SubtleEmphasis"/>
        <w:b/>
        <w:i w:val="0"/>
        <w:color w:val="auto"/>
      </w:rPr>
      <w:t>набавке</w:t>
    </w:r>
    <w:proofErr w:type="spellEnd"/>
    <w:r w:rsidRPr="008B42DF">
      <w:rPr>
        <w:lang w:val="sr-Cyrl-CS"/>
      </w:rPr>
      <w:t xml:space="preserve"> </w:t>
    </w:r>
    <w:r w:rsidRPr="00FD76A8">
      <w:rPr>
        <w:b/>
        <w:lang w:val="sr-Cyrl-CS"/>
      </w:rPr>
      <w:t>ОП-Д-</w:t>
    </w:r>
    <w:r w:rsidRPr="00FD76A8">
      <w:rPr>
        <w:b/>
        <w:lang w:val="sr-Latn-CS"/>
      </w:rPr>
      <w:t>9</w:t>
    </w:r>
    <w:r>
      <w:rPr>
        <w:b/>
        <w:lang w:val="sr-Cyrl-CS"/>
      </w:rPr>
      <w:t>/1</w:t>
    </w:r>
    <w:r>
      <w:rPr>
        <w:b/>
        <w:lang w:val="sr-Latn-CS"/>
      </w:rPr>
      <w:t>4</w:t>
    </w:r>
  </w:p>
  <w:p w:rsidR="00DD7704" w:rsidRDefault="00DD77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7CDA"/>
    <w:multiLevelType w:val="hybridMultilevel"/>
    <w:tmpl w:val="1FFA296E"/>
    <w:lvl w:ilvl="0" w:tplc="A3E6180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02DAD"/>
    <w:multiLevelType w:val="multilevel"/>
    <w:tmpl w:val="133098E4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7473E55"/>
    <w:multiLevelType w:val="hybridMultilevel"/>
    <w:tmpl w:val="F6FE3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F6288"/>
    <w:multiLevelType w:val="hybridMultilevel"/>
    <w:tmpl w:val="68064CD6"/>
    <w:lvl w:ilvl="0" w:tplc="FFDC69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A1417"/>
    <w:multiLevelType w:val="hybridMultilevel"/>
    <w:tmpl w:val="99003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F1EDF"/>
    <w:multiLevelType w:val="hybridMultilevel"/>
    <w:tmpl w:val="57CED102"/>
    <w:lvl w:ilvl="0" w:tplc="720E0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AE59FE"/>
    <w:multiLevelType w:val="hybridMultilevel"/>
    <w:tmpl w:val="22F2EAE8"/>
    <w:lvl w:ilvl="0" w:tplc="60F65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A09F80">
      <w:start w:val="1"/>
      <w:numFmt w:val="bullet"/>
      <w:pStyle w:val="TOC2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5B1B5FB3"/>
    <w:multiLevelType w:val="hybridMultilevel"/>
    <w:tmpl w:val="924624F6"/>
    <w:lvl w:ilvl="0" w:tplc="77A6932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D5E99"/>
    <w:multiLevelType w:val="hybridMultilevel"/>
    <w:tmpl w:val="D47AC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674A3"/>
    <w:multiLevelType w:val="multilevel"/>
    <w:tmpl w:val="E37213A0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63779C4"/>
    <w:multiLevelType w:val="hybridMultilevel"/>
    <w:tmpl w:val="924624F6"/>
    <w:lvl w:ilvl="0" w:tplc="77A6932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66A04"/>
    <w:multiLevelType w:val="hybridMultilevel"/>
    <w:tmpl w:val="D14C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B653E"/>
    <w:multiLevelType w:val="hybridMultilevel"/>
    <w:tmpl w:val="2AAEBF18"/>
    <w:lvl w:ilvl="0" w:tplc="9A567D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8"/>
  </w:num>
  <w:num w:numId="11">
    <w:abstractNumId w:val="12"/>
  </w:num>
  <w:num w:numId="12">
    <w:abstractNumId w:val="1"/>
  </w:num>
  <w:num w:numId="13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302"/>
    <w:rsid w:val="00057CB6"/>
    <w:rsid w:val="00063783"/>
    <w:rsid w:val="00125FD1"/>
    <w:rsid w:val="0015632A"/>
    <w:rsid w:val="00172789"/>
    <w:rsid w:val="001A2E50"/>
    <w:rsid w:val="001B0DFB"/>
    <w:rsid w:val="001D15F0"/>
    <w:rsid w:val="00201334"/>
    <w:rsid w:val="0020393C"/>
    <w:rsid w:val="00230D0B"/>
    <w:rsid w:val="00261A7A"/>
    <w:rsid w:val="002840C3"/>
    <w:rsid w:val="002A4764"/>
    <w:rsid w:val="002C447D"/>
    <w:rsid w:val="002C6E9A"/>
    <w:rsid w:val="002D710B"/>
    <w:rsid w:val="002E153D"/>
    <w:rsid w:val="002F1A88"/>
    <w:rsid w:val="002F4DFC"/>
    <w:rsid w:val="002F6391"/>
    <w:rsid w:val="003167BC"/>
    <w:rsid w:val="003257C0"/>
    <w:rsid w:val="00334C5C"/>
    <w:rsid w:val="004169FC"/>
    <w:rsid w:val="00426AE7"/>
    <w:rsid w:val="004410FD"/>
    <w:rsid w:val="004511A1"/>
    <w:rsid w:val="004A1302"/>
    <w:rsid w:val="00510222"/>
    <w:rsid w:val="00522199"/>
    <w:rsid w:val="00551554"/>
    <w:rsid w:val="00564151"/>
    <w:rsid w:val="005773E1"/>
    <w:rsid w:val="005A2BC6"/>
    <w:rsid w:val="005F4EDE"/>
    <w:rsid w:val="005F5900"/>
    <w:rsid w:val="00611597"/>
    <w:rsid w:val="006247C2"/>
    <w:rsid w:val="00656729"/>
    <w:rsid w:val="00657684"/>
    <w:rsid w:val="0069051B"/>
    <w:rsid w:val="006A31AF"/>
    <w:rsid w:val="006B6EFA"/>
    <w:rsid w:val="006D775D"/>
    <w:rsid w:val="006F0B27"/>
    <w:rsid w:val="006F796E"/>
    <w:rsid w:val="007426F6"/>
    <w:rsid w:val="00760E0A"/>
    <w:rsid w:val="007A03B7"/>
    <w:rsid w:val="007A3D2C"/>
    <w:rsid w:val="0084183B"/>
    <w:rsid w:val="00857A2E"/>
    <w:rsid w:val="00872264"/>
    <w:rsid w:val="00897CB2"/>
    <w:rsid w:val="008B2E39"/>
    <w:rsid w:val="008C710E"/>
    <w:rsid w:val="0093673B"/>
    <w:rsid w:val="00941856"/>
    <w:rsid w:val="0094722D"/>
    <w:rsid w:val="00951C32"/>
    <w:rsid w:val="009A27D3"/>
    <w:rsid w:val="009E12C2"/>
    <w:rsid w:val="00A23EB8"/>
    <w:rsid w:val="00A40F4A"/>
    <w:rsid w:val="00AE68A8"/>
    <w:rsid w:val="00AF4FB0"/>
    <w:rsid w:val="00B46B48"/>
    <w:rsid w:val="00B5127F"/>
    <w:rsid w:val="00B72B7C"/>
    <w:rsid w:val="00B85509"/>
    <w:rsid w:val="00B861C1"/>
    <w:rsid w:val="00BA7FF9"/>
    <w:rsid w:val="00BB1DB2"/>
    <w:rsid w:val="00BD0F01"/>
    <w:rsid w:val="00BD7B17"/>
    <w:rsid w:val="00BF0B0D"/>
    <w:rsid w:val="00BF4D69"/>
    <w:rsid w:val="00C83AE1"/>
    <w:rsid w:val="00C93331"/>
    <w:rsid w:val="00CA1E05"/>
    <w:rsid w:val="00CD5F6F"/>
    <w:rsid w:val="00CE2097"/>
    <w:rsid w:val="00CE624D"/>
    <w:rsid w:val="00D31C0E"/>
    <w:rsid w:val="00D37E18"/>
    <w:rsid w:val="00D534A2"/>
    <w:rsid w:val="00D554FC"/>
    <w:rsid w:val="00D615F4"/>
    <w:rsid w:val="00D80271"/>
    <w:rsid w:val="00D84A59"/>
    <w:rsid w:val="00DD7704"/>
    <w:rsid w:val="00E3771D"/>
    <w:rsid w:val="00E41AC6"/>
    <w:rsid w:val="00E50A4A"/>
    <w:rsid w:val="00E60142"/>
    <w:rsid w:val="00EA2A6A"/>
    <w:rsid w:val="00EE5826"/>
    <w:rsid w:val="00F10AA8"/>
    <w:rsid w:val="00F80A0E"/>
    <w:rsid w:val="00F81984"/>
    <w:rsid w:val="00F82246"/>
    <w:rsid w:val="00FD0575"/>
    <w:rsid w:val="00FE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0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9A27D3"/>
    <w:pPr>
      <w:keepNext/>
      <w:outlineLvl w:val="0"/>
    </w:pPr>
    <w:rPr>
      <w:sz w:val="28"/>
      <w:szCs w:val="20"/>
      <w:lang w:eastAsia="sr-Latn-CS"/>
    </w:rPr>
  </w:style>
  <w:style w:type="paragraph" w:styleId="Heading2">
    <w:name w:val="heading 2"/>
    <w:basedOn w:val="Normal"/>
    <w:next w:val="Normal"/>
    <w:link w:val="Heading2Char"/>
    <w:qFormat/>
    <w:locked/>
    <w:rsid w:val="009A27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locked/>
    <w:rsid w:val="009A27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9A27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9A27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A1302"/>
    <w:pPr>
      <w:suppressAutoHyphens/>
      <w:spacing w:line="100" w:lineRule="atLeast"/>
    </w:pPr>
    <w:rPr>
      <w:rFonts w:eastAsia="Arial Unicode MS" w:cs="Calibri"/>
      <w:kern w:val="2"/>
      <w:lang w:eastAsia="ar-SA"/>
    </w:rPr>
  </w:style>
  <w:style w:type="paragraph" w:styleId="ListParagraph">
    <w:name w:val="List Paragraph"/>
    <w:basedOn w:val="Normal"/>
    <w:qFormat/>
    <w:rsid w:val="00230D0B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customStyle="1" w:styleId="Default">
    <w:name w:val="Default"/>
    <w:rsid w:val="00230D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A27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7D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9A27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27D3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9A27D3"/>
  </w:style>
  <w:style w:type="character" w:customStyle="1" w:styleId="Heading1Char">
    <w:name w:val="Heading 1 Char"/>
    <w:basedOn w:val="DefaultParagraphFont"/>
    <w:link w:val="Heading1"/>
    <w:rsid w:val="009A27D3"/>
    <w:rPr>
      <w:rFonts w:ascii="Times New Roman" w:eastAsia="Times New Roman" w:hAnsi="Times New Roman"/>
      <w:sz w:val="28"/>
      <w:szCs w:val="20"/>
      <w:lang w:eastAsia="sr-Latn-CS"/>
    </w:rPr>
  </w:style>
  <w:style w:type="character" w:customStyle="1" w:styleId="Heading2Char">
    <w:name w:val="Heading 2 Char"/>
    <w:basedOn w:val="DefaultParagraphFont"/>
    <w:link w:val="Heading2"/>
    <w:rsid w:val="009A27D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9A27D3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A27D3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A27D3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39"/>
    <w:locked/>
    <w:rsid w:val="009A27D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A2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7D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A27D3"/>
    <w:rPr>
      <w:color w:val="0000FF"/>
      <w:u w:val="single"/>
    </w:rPr>
  </w:style>
  <w:style w:type="paragraph" w:styleId="BodyText">
    <w:name w:val="Body Text"/>
    <w:basedOn w:val="Normal"/>
    <w:link w:val="BodyTextChar"/>
    <w:rsid w:val="009A27D3"/>
    <w:pPr>
      <w:jc w:val="both"/>
    </w:pPr>
    <w:rPr>
      <w:szCs w:val="20"/>
      <w:lang w:eastAsia="sr-Latn-CS"/>
    </w:rPr>
  </w:style>
  <w:style w:type="character" w:customStyle="1" w:styleId="BodyTextChar">
    <w:name w:val="Body Text Char"/>
    <w:basedOn w:val="DefaultParagraphFont"/>
    <w:link w:val="BodyText"/>
    <w:rsid w:val="009A27D3"/>
    <w:rPr>
      <w:rFonts w:ascii="Times New Roman" w:eastAsia="Times New Roman" w:hAnsi="Times New Roman"/>
      <w:sz w:val="24"/>
      <w:szCs w:val="20"/>
      <w:lang w:eastAsia="sr-Latn-CS"/>
    </w:rPr>
  </w:style>
  <w:style w:type="paragraph" w:styleId="BodyTextIndent2">
    <w:name w:val="Body Text Indent 2"/>
    <w:basedOn w:val="Normal"/>
    <w:link w:val="BodyTextIndent2Char"/>
    <w:rsid w:val="009A27D3"/>
    <w:pPr>
      <w:ind w:left="360"/>
      <w:jc w:val="both"/>
    </w:pPr>
    <w:rPr>
      <w:szCs w:val="20"/>
      <w:lang w:val="sr-Latn-CS" w:eastAsia="sr-Latn-CS"/>
    </w:rPr>
  </w:style>
  <w:style w:type="character" w:customStyle="1" w:styleId="BodyTextIndent2Char">
    <w:name w:val="Body Text Indent 2 Char"/>
    <w:basedOn w:val="DefaultParagraphFont"/>
    <w:link w:val="BodyTextIndent2"/>
    <w:rsid w:val="009A27D3"/>
    <w:rPr>
      <w:rFonts w:ascii="Times New Roman" w:eastAsia="Times New Roman" w:hAnsi="Times New Roman"/>
      <w:sz w:val="24"/>
      <w:szCs w:val="20"/>
      <w:lang w:val="sr-Latn-CS" w:eastAsia="sr-Latn-CS"/>
    </w:rPr>
  </w:style>
  <w:style w:type="character" w:customStyle="1" w:styleId="Bodytext16">
    <w:name w:val="Body text (16)"/>
    <w:basedOn w:val="DefaultParagraphFont"/>
    <w:rsid w:val="009A27D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0"/>
      <w:szCs w:val="20"/>
      <w:u w:val="single"/>
    </w:rPr>
  </w:style>
  <w:style w:type="paragraph" w:styleId="BodyText2">
    <w:name w:val="Body Text 2"/>
    <w:basedOn w:val="Normal"/>
    <w:link w:val="BodyText2Char"/>
    <w:rsid w:val="009A2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A27D3"/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locked/>
    <w:rsid w:val="009A27D3"/>
    <w:pPr>
      <w:numPr>
        <w:ilvl w:val="1"/>
        <w:numId w:val="3"/>
      </w:numPr>
      <w:tabs>
        <w:tab w:val="right" w:leader="dot" w:pos="9629"/>
      </w:tabs>
    </w:pPr>
  </w:style>
  <w:style w:type="paragraph" w:styleId="BodyTextIndent">
    <w:name w:val="Body Text Indent"/>
    <w:basedOn w:val="Normal"/>
    <w:link w:val="BodyTextIndentChar"/>
    <w:rsid w:val="009A27D3"/>
    <w:pPr>
      <w:spacing w:after="120"/>
      <w:ind w:left="283"/>
    </w:pPr>
    <w:rPr>
      <w:lang w:val="sr-Latn-CS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9A27D3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BodyTextIndent3">
    <w:name w:val="Body Text Indent 3"/>
    <w:basedOn w:val="Normal"/>
    <w:link w:val="BodyTextIndent3Char"/>
    <w:rsid w:val="009A27D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A27D3"/>
    <w:rPr>
      <w:rFonts w:ascii="Times New Roman" w:eastAsia="Times New Roman" w:hAnsi="Times New Roman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9A27D3"/>
    <w:rPr>
      <w:b/>
      <w:bCs/>
    </w:rPr>
  </w:style>
  <w:style w:type="character" w:customStyle="1" w:styleId="apple-converted-space">
    <w:name w:val="apple-converted-space"/>
    <w:basedOn w:val="DefaultParagraphFont"/>
    <w:rsid w:val="009A27D3"/>
  </w:style>
  <w:style w:type="character" w:customStyle="1" w:styleId="WW8Num4z3">
    <w:name w:val="WW8Num4z3"/>
    <w:rsid w:val="009A27D3"/>
    <w:rPr>
      <w:rFonts w:ascii="Symbol" w:hAnsi="Symbol" w:cs="Symbol"/>
    </w:rPr>
  </w:style>
  <w:style w:type="character" w:styleId="FollowedHyperlink">
    <w:name w:val="FollowedHyperlink"/>
    <w:basedOn w:val="DefaultParagraphFont"/>
    <w:uiPriority w:val="99"/>
    <w:unhideWhenUsed/>
    <w:rsid w:val="009A27D3"/>
    <w:rPr>
      <w:color w:val="800080"/>
      <w:u w:val="single"/>
    </w:rPr>
  </w:style>
  <w:style w:type="paragraph" w:customStyle="1" w:styleId="Style2">
    <w:name w:val="Style2"/>
    <w:basedOn w:val="Normal"/>
    <w:uiPriority w:val="99"/>
    <w:rsid w:val="009A27D3"/>
    <w:pPr>
      <w:widowControl w:val="0"/>
      <w:autoSpaceDE w:val="0"/>
      <w:autoSpaceDN w:val="0"/>
      <w:adjustRightInd w:val="0"/>
      <w:spacing w:line="706" w:lineRule="exact"/>
      <w:jc w:val="center"/>
    </w:pPr>
    <w:rPr>
      <w:rFonts w:ascii="Arial" w:hAnsi="Arial" w:cs="Arial"/>
      <w:lang w:val="sr-Latn-CS" w:eastAsia="sr-Latn-CS"/>
    </w:rPr>
  </w:style>
  <w:style w:type="character" w:customStyle="1" w:styleId="FontStyle48">
    <w:name w:val="Font Style48"/>
    <w:uiPriority w:val="99"/>
    <w:rsid w:val="009A27D3"/>
    <w:rPr>
      <w:rFonts w:ascii="Arial" w:hAnsi="Arial"/>
      <w:b/>
      <w:i/>
      <w:sz w:val="26"/>
    </w:rPr>
  </w:style>
  <w:style w:type="character" w:styleId="SubtleEmphasis">
    <w:name w:val="Subtle Emphasis"/>
    <w:basedOn w:val="DefaultParagraphFont"/>
    <w:uiPriority w:val="19"/>
    <w:qFormat/>
    <w:rsid w:val="003257C0"/>
    <w:rPr>
      <w:i/>
      <w:iCs/>
      <w:color w:val="808080"/>
    </w:rPr>
  </w:style>
  <w:style w:type="character" w:customStyle="1" w:styleId="FontStyle82">
    <w:name w:val="Font Style82"/>
    <w:rsid w:val="001D15F0"/>
    <w:rPr>
      <w:rFonts w:ascii="Arial" w:hAnsi="Arial" w:cs="Arial"/>
      <w:sz w:val="20"/>
      <w:szCs w:val="20"/>
    </w:rPr>
  </w:style>
  <w:style w:type="character" w:customStyle="1" w:styleId="FontStyle78">
    <w:name w:val="Font Style78"/>
    <w:rsid w:val="001D15F0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8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BA66F-9AE8-4613-AEC8-A6984202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Opstina Zemun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skadrics</dc:creator>
  <cp:keywords/>
  <dc:description/>
  <cp:lastModifiedBy>skadrics</cp:lastModifiedBy>
  <cp:revision>4</cp:revision>
  <cp:lastPrinted>2014-12-04T09:28:00Z</cp:lastPrinted>
  <dcterms:created xsi:type="dcterms:W3CDTF">2014-12-10T11:03:00Z</dcterms:created>
  <dcterms:modified xsi:type="dcterms:W3CDTF">2014-12-10T11:05:00Z</dcterms:modified>
</cp:coreProperties>
</file>