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D4" w:rsidRPr="00F352DA"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lang w:val="sr-Cyrl-CS"/>
        </w:rPr>
      </w:pPr>
    </w:p>
    <w:p w:rsidR="00550ED4" w:rsidRPr="001D1367"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rPr>
      </w:pPr>
    </w:p>
    <w:p w:rsidR="00550ED4" w:rsidRDefault="00550ED4" w:rsidP="00550ED4">
      <w:pPr>
        <w:jc w:val="center"/>
        <w:rPr>
          <w:b/>
          <w:sz w:val="36"/>
          <w:szCs w:val="36"/>
          <w:lang w:val="sr-Cyrl-CS"/>
        </w:rPr>
      </w:pPr>
      <w:r w:rsidRPr="00287BBA">
        <w:rPr>
          <w:b/>
          <w:sz w:val="36"/>
          <w:szCs w:val="36"/>
          <w:lang w:val="sr-Cyrl-CS"/>
        </w:rPr>
        <w:t>ГРАДСКА ОПШТИНА ЗЕМУН</w:t>
      </w:r>
    </w:p>
    <w:p w:rsidR="00550ED4" w:rsidRDefault="00550ED4" w:rsidP="00550ED4">
      <w:pPr>
        <w:jc w:val="center"/>
        <w:rPr>
          <w:b/>
          <w:sz w:val="36"/>
          <w:szCs w:val="36"/>
          <w:lang w:val="sr-Cyrl-CS"/>
        </w:rPr>
      </w:pPr>
    </w:p>
    <w:p w:rsidR="00550ED4" w:rsidRPr="00287BBA" w:rsidRDefault="00550ED4" w:rsidP="00550ED4">
      <w:pPr>
        <w:jc w:val="center"/>
        <w:rPr>
          <w:sz w:val="32"/>
          <w:szCs w:val="32"/>
          <w:lang w:val="ru-RU"/>
        </w:rPr>
      </w:pPr>
      <w:r w:rsidRPr="00287BBA">
        <w:rPr>
          <w:b/>
          <w:sz w:val="32"/>
          <w:szCs w:val="32"/>
          <w:lang w:val="sr-Cyrl-CS"/>
        </w:rPr>
        <w:t>УПРАВ</w:t>
      </w:r>
      <w:r w:rsidRPr="00287BBA">
        <w:rPr>
          <w:b/>
          <w:sz w:val="32"/>
          <w:szCs w:val="32"/>
        </w:rPr>
        <w:t>A</w:t>
      </w:r>
      <w:r w:rsidRPr="00287BBA">
        <w:rPr>
          <w:b/>
          <w:sz w:val="32"/>
          <w:szCs w:val="32"/>
          <w:lang w:val="sr-Cyrl-CS"/>
        </w:rPr>
        <w:t xml:space="preserve"> ГРАДСКЕ ОПШТИНЕ ЗЕМУН</w:t>
      </w:r>
    </w:p>
    <w:p w:rsidR="00550ED4" w:rsidRPr="00287BBA" w:rsidRDefault="00550ED4" w:rsidP="00550ED4">
      <w:pPr>
        <w:jc w:val="center"/>
        <w:rPr>
          <w:b/>
          <w:bCs/>
          <w:i/>
          <w:iCs/>
          <w:sz w:val="32"/>
          <w:szCs w:val="32"/>
          <w:lang w:val="ru-RU"/>
        </w:rPr>
      </w:pPr>
      <w:r w:rsidRPr="00287BBA">
        <w:rPr>
          <w:b/>
          <w:sz w:val="32"/>
          <w:szCs w:val="32"/>
          <w:lang w:val="sr-Cyrl-CS"/>
        </w:rPr>
        <w:t xml:space="preserve">Магистратски трг </w:t>
      </w:r>
      <w:r>
        <w:rPr>
          <w:b/>
          <w:sz w:val="32"/>
          <w:szCs w:val="32"/>
          <w:lang w:val="sr-Cyrl-CS"/>
        </w:rPr>
        <w:t>бр.</w:t>
      </w:r>
      <w:r w:rsidRPr="00287BBA">
        <w:rPr>
          <w:b/>
          <w:sz w:val="32"/>
          <w:szCs w:val="32"/>
          <w:lang w:val="sr-Cyrl-CS"/>
        </w:rPr>
        <w:t>1, Земун</w:t>
      </w:r>
    </w:p>
    <w:p w:rsidR="00550ED4" w:rsidRPr="00287BBA" w:rsidRDefault="00550ED4" w:rsidP="00550ED4">
      <w:pPr>
        <w:jc w:val="center"/>
        <w:rPr>
          <w:b/>
          <w:bCs/>
          <w:i/>
          <w:iCs/>
          <w:sz w:val="28"/>
          <w:szCs w:val="28"/>
        </w:rPr>
      </w:pPr>
    </w:p>
    <w:p w:rsidR="00550ED4" w:rsidRDefault="00550ED4" w:rsidP="00550ED4">
      <w:pPr>
        <w:jc w:val="center"/>
        <w:rPr>
          <w:rFonts w:ascii="Arial" w:hAnsi="Arial" w:cs="Arial"/>
          <w:b/>
          <w:bCs/>
          <w:i/>
          <w:iCs/>
          <w:sz w:val="28"/>
          <w:szCs w:val="28"/>
          <w:lang w:val="sr-Cyrl-CS"/>
        </w:rPr>
      </w:pPr>
    </w:p>
    <w:p w:rsidR="00550ED4" w:rsidRPr="00287BBA" w:rsidRDefault="00550ED4" w:rsidP="00550ED4">
      <w:pPr>
        <w:jc w:val="center"/>
        <w:rPr>
          <w:rFonts w:ascii="Arial" w:hAnsi="Arial" w:cs="Arial"/>
          <w:b/>
          <w:bCs/>
          <w:i/>
          <w:iCs/>
          <w:sz w:val="28"/>
          <w:szCs w:val="28"/>
          <w:lang w:val="sr-Cyrl-CS"/>
        </w:rPr>
      </w:pPr>
    </w:p>
    <w:p w:rsidR="00550ED4" w:rsidRPr="00287BBA" w:rsidRDefault="00550ED4" w:rsidP="00550ED4">
      <w:pPr>
        <w:jc w:val="center"/>
        <w:rPr>
          <w:rFonts w:ascii="Arial" w:hAnsi="Arial" w:cs="Arial"/>
          <w:b/>
          <w:bCs/>
          <w:i/>
          <w:iCs/>
          <w:sz w:val="28"/>
          <w:szCs w:val="28"/>
        </w:rPr>
      </w:pPr>
    </w:p>
    <w:p w:rsidR="00550ED4" w:rsidRPr="00534E19" w:rsidRDefault="00550ED4" w:rsidP="00550ED4">
      <w:pPr>
        <w:suppressAutoHyphens w:val="0"/>
        <w:autoSpaceDE w:val="0"/>
        <w:autoSpaceDN w:val="0"/>
        <w:adjustRightInd w:val="0"/>
        <w:spacing w:line="240" w:lineRule="auto"/>
        <w:jc w:val="center"/>
        <w:rPr>
          <w:b/>
          <w:color w:val="auto"/>
          <w:sz w:val="28"/>
          <w:szCs w:val="28"/>
          <w:lang w:val="sr-Cyrl-CS"/>
        </w:rPr>
      </w:pPr>
      <w:r w:rsidRPr="001D1367">
        <w:rPr>
          <w:rFonts w:ascii="TimesNewRomanPS-BoldMT" w:eastAsia="Times New Roman" w:hAnsi="TimesNewRomanPS-BoldMT" w:cs="TimesNewRomanPS-BoldMT"/>
          <w:b/>
          <w:bCs/>
          <w:color w:val="auto"/>
          <w:kern w:val="0"/>
          <w:sz w:val="28"/>
          <w:szCs w:val="28"/>
          <w:lang w:eastAsia="en-US"/>
        </w:rPr>
        <w:t>ЈАВНА НАБАВКА</w:t>
      </w:r>
      <w:r w:rsidRPr="001D1367">
        <w:rPr>
          <w:rFonts w:ascii="Arial" w:eastAsia="Times New Roman" w:hAnsi="Arial" w:cs="Arial"/>
          <w:b/>
          <w:bCs/>
          <w:color w:val="auto"/>
          <w:kern w:val="0"/>
          <w:sz w:val="28"/>
          <w:szCs w:val="28"/>
          <w:lang w:eastAsia="en-US"/>
        </w:rPr>
        <w:t xml:space="preserve">– </w:t>
      </w:r>
      <w:r w:rsidRPr="00534E19">
        <w:rPr>
          <w:rFonts w:ascii="TimesNewRoman,Bold" w:eastAsia="Times New Roman" w:hAnsi="TimesNewRoman,Bold" w:cs="TimesNewRoman,Bold"/>
          <w:b/>
          <w:bCs/>
          <w:color w:val="auto"/>
          <w:kern w:val="0"/>
          <w:sz w:val="28"/>
          <w:szCs w:val="28"/>
          <w:lang w:eastAsia="en-US"/>
        </w:rPr>
        <w:t xml:space="preserve">Услуга </w:t>
      </w:r>
      <w:r>
        <w:rPr>
          <w:b/>
          <w:color w:val="auto"/>
          <w:sz w:val="28"/>
          <w:szCs w:val="28"/>
        </w:rPr>
        <w:t>o</w:t>
      </w:r>
      <w:r w:rsidRPr="00534E19">
        <w:rPr>
          <w:b/>
          <w:color w:val="auto"/>
          <w:sz w:val="28"/>
          <w:szCs w:val="28"/>
          <w:lang w:val="sr-Cyrl-CS"/>
        </w:rPr>
        <w:t>државањ</w:t>
      </w:r>
      <w:r>
        <w:rPr>
          <w:b/>
          <w:color w:val="auto"/>
          <w:sz w:val="28"/>
          <w:szCs w:val="28"/>
        </w:rPr>
        <w:t>a</w:t>
      </w:r>
      <w:r w:rsidRPr="00534E19">
        <w:rPr>
          <w:b/>
          <w:color w:val="auto"/>
          <w:sz w:val="28"/>
          <w:szCs w:val="28"/>
          <w:lang w:val="sr-Cyrl-CS"/>
        </w:rPr>
        <w:t xml:space="preserve"> софтверског пакета „Хермес</w:t>
      </w:r>
      <w:proofErr w:type="gramStart"/>
      <w:r w:rsidRPr="00534E19">
        <w:rPr>
          <w:b/>
          <w:color w:val="auto"/>
          <w:sz w:val="28"/>
          <w:szCs w:val="28"/>
          <w:lang w:val="sr-Cyrl-CS"/>
        </w:rPr>
        <w:t>“ за</w:t>
      </w:r>
      <w:proofErr w:type="gramEnd"/>
      <w:r w:rsidRPr="00534E19">
        <w:rPr>
          <w:b/>
          <w:color w:val="auto"/>
          <w:sz w:val="28"/>
          <w:szCs w:val="28"/>
          <w:lang w:val="sr-Cyrl-CS"/>
        </w:rPr>
        <w:t xml:space="preserve"> потребе ГО Земун</w:t>
      </w:r>
      <w:r w:rsidRPr="00534E19">
        <w:rPr>
          <w:rFonts w:ascii="TimesNewRoman,Bold" w:eastAsia="Times New Roman" w:hAnsi="TimesNewRoman,Bold" w:cs="TimesNewRoman,Bold"/>
          <w:b/>
          <w:bCs/>
          <w:color w:val="auto"/>
          <w:kern w:val="0"/>
          <w:sz w:val="28"/>
          <w:szCs w:val="28"/>
          <w:lang w:eastAsia="en-US"/>
        </w:rPr>
        <w:t xml:space="preserve"> </w:t>
      </w:r>
    </w:p>
    <w:p w:rsidR="00550ED4" w:rsidRPr="001D1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sz w:val="28"/>
          <w:szCs w:val="28"/>
          <w:lang w:eastAsia="en-US"/>
        </w:rPr>
      </w:pPr>
    </w:p>
    <w:p w:rsidR="00550ED4" w:rsidRPr="001D1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sz w:val="28"/>
          <w:szCs w:val="28"/>
          <w:lang w:eastAsia="en-US"/>
        </w:rPr>
      </w:pPr>
      <w:r w:rsidRPr="001D1367">
        <w:rPr>
          <w:rFonts w:ascii="TimesNewRomanPS-BoldMT" w:eastAsia="Times New Roman" w:hAnsi="TimesNewRomanPS-BoldMT" w:cs="TimesNewRomanPS-BoldMT"/>
          <w:b/>
          <w:bCs/>
          <w:color w:val="auto"/>
          <w:kern w:val="0"/>
          <w:sz w:val="28"/>
          <w:szCs w:val="28"/>
          <w:lang w:eastAsia="en-US"/>
        </w:rPr>
        <w:t>ПРЕГОВАРАЧКИ ПОСТУПАК БЕЗ ОБЈАВЉИВАЊА ПОЗИВА ЗА</w:t>
      </w:r>
    </w:p>
    <w:p w:rsidR="00550ED4" w:rsidRPr="001D1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sz w:val="28"/>
          <w:szCs w:val="28"/>
          <w:lang w:eastAsia="en-US"/>
        </w:rPr>
      </w:pPr>
      <w:r w:rsidRPr="001D1367">
        <w:rPr>
          <w:rFonts w:ascii="TimesNewRomanPS-BoldMT" w:eastAsia="Times New Roman" w:hAnsi="TimesNewRomanPS-BoldMT" w:cs="TimesNewRomanPS-BoldMT"/>
          <w:b/>
          <w:bCs/>
          <w:color w:val="auto"/>
          <w:kern w:val="0"/>
          <w:sz w:val="28"/>
          <w:szCs w:val="28"/>
          <w:lang w:eastAsia="en-US"/>
        </w:rPr>
        <w:t>ПОДНОШЕЊЕ ПОНУДА</w:t>
      </w:r>
    </w:p>
    <w:p w:rsidR="00550ED4" w:rsidRPr="001D1367" w:rsidRDefault="00550ED4" w:rsidP="00550ED4">
      <w:pPr>
        <w:jc w:val="center"/>
        <w:rPr>
          <w:rFonts w:ascii="Arial" w:hAnsi="Arial" w:cs="Arial"/>
          <w:i/>
          <w:iCs/>
          <w:sz w:val="28"/>
          <w:szCs w:val="28"/>
        </w:rPr>
      </w:pPr>
      <w:proofErr w:type="gramStart"/>
      <w:r w:rsidRPr="001D1367">
        <w:rPr>
          <w:rFonts w:ascii="TimesNewRomanPS-BoldMT" w:eastAsia="Times New Roman" w:hAnsi="TimesNewRomanPS-BoldMT" w:cs="TimesNewRomanPS-BoldMT"/>
          <w:b/>
          <w:bCs/>
          <w:color w:val="auto"/>
          <w:kern w:val="0"/>
          <w:sz w:val="28"/>
          <w:szCs w:val="28"/>
          <w:lang w:eastAsia="en-US"/>
        </w:rPr>
        <w:t>ЈАВНА НАБАВКА бр.</w:t>
      </w:r>
      <w:proofErr w:type="gramEnd"/>
      <w:r w:rsidRPr="001D1367">
        <w:rPr>
          <w:rFonts w:ascii="TimesNewRomanPS-BoldMT" w:eastAsia="Times New Roman" w:hAnsi="TimesNewRomanPS-BoldMT" w:cs="TimesNewRomanPS-BoldMT"/>
          <w:b/>
          <w:bCs/>
          <w:color w:val="auto"/>
          <w:kern w:val="0"/>
          <w:sz w:val="28"/>
          <w:szCs w:val="28"/>
          <w:lang w:eastAsia="en-US"/>
        </w:rPr>
        <w:t xml:space="preserve"> </w:t>
      </w:r>
      <w:r w:rsidR="003D2355">
        <w:rPr>
          <w:rFonts w:ascii="TimesNewRomanPS-BoldMT" w:eastAsia="Times New Roman" w:hAnsi="TimesNewRomanPS-BoldMT" w:cs="TimesNewRomanPS-BoldMT"/>
          <w:b/>
          <w:bCs/>
          <w:color w:val="auto"/>
          <w:kern w:val="0"/>
          <w:sz w:val="28"/>
          <w:szCs w:val="28"/>
          <w:lang w:eastAsia="en-US"/>
        </w:rPr>
        <w:t>2</w:t>
      </w:r>
      <w:r w:rsidRPr="001D1367">
        <w:rPr>
          <w:rFonts w:ascii="TimesNewRomanPS-BoldMT" w:eastAsia="Times New Roman" w:hAnsi="TimesNewRomanPS-BoldMT" w:cs="TimesNewRomanPS-BoldMT"/>
          <w:b/>
          <w:bCs/>
          <w:color w:val="auto"/>
          <w:kern w:val="0"/>
          <w:sz w:val="28"/>
          <w:szCs w:val="28"/>
          <w:lang w:eastAsia="en-US"/>
        </w:rPr>
        <w:t>/14</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550ED4" w:rsidRPr="001D1367" w:rsidRDefault="00550ED4" w:rsidP="00550ED4">
      <w:pPr>
        <w:jc w:val="center"/>
        <w:rPr>
          <w:rFonts w:ascii="Arial" w:hAnsi="Arial" w:cs="Arial"/>
          <w:i/>
          <w:iCs/>
          <w:lang w:val="sr-Cyrl-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287BBA" w:rsidRDefault="00550ED4" w:rsidP="00550ED4">
      <w:pPr>
        <w:jc w:val="center"/>
        <w:rPr>
          <w:i/>
          <w:iCs/>
        </w:rPr>
      </w:pPr>
    </w:p>
    <w:p w:rsidR="00550ED4" w:rsidRPr="00287BBA" w:rsidRDefault="00021207" w:rsidP="00550ED4">
      <w:pPr>
        <w:jc w:val="center"/>
      </w:pPr>
      <w:r>
        <w:rPr>
          <w:b/>
          <w:iCs/>
          <w:lang w:val="sr-Cyrl-CS"/>
        </w:rPr>
        <w:t>Београд, јул</w:t>
      </w:r>
      <w:r w:rsidR="00550ED4" w:rsidRPr="00287BBA">
        <w:rPr>
          <w:i/>
          <w:iCs/>
        </w:rPr>
        <w:t xml:space="preserve"> </w:t>
      </w:r>
      <w:r w:rsidR="00550ED4" w:rsidRPr="00287BBA">
        <w:rPr>
          <w:rFonts w:eastAsia="Times New Roman"/>
          <w:b/>
          <w:bCs/>
          <w:color w:val="auto"/>
          <w:kern w:val="0"/>
          <w:lang w:eastAsia="en-US"/>
        </w:rPr>
        <w:t xml:space="preserve">2014. </w:t>
      </w:r>
      <w:proofErr w:type="gramStart"/>
      <w:r w:rsidR="00550ED4" w:rsidRPr="00287BBA">
        <w:rPr>
          <w:rFonts w:eastAsia="Times New Roman"/>
          <w:b/>
          <w:bCs/>
          <w:color w:val="auto"/>
          <w:kern w:val="0"/>
          <w:lang w:eastAsia="en-US"/>
        </w:rPr>
        <w:t>године</w:t>
      </w:r>
      <w:proofErr w:type="gramEnd"/>
    </w:p>
    <w:p w:rsidR="00550ED4" w:rsidRDefault="00550ED4" w:rsidP="00550ED4">
      <w:pPr>
        <w:jc w:val="both"/>
      </w:pPr>
    </w:p>
    <w:p w:rsidR="00550ED4" w:rsidRDefault="00550ED4" w:rsidP="00550ED4">
      <w:pPr>
        <w:jc w:val="both"/>
      </w:pPr>
    </w:p>
    <w:p w:rsidR="00550ED4" w:rsidRDefault="00550ED4" w:rsidP="00550ED4">
      <w:pPr>
        <w:jc w:val="both"/>
      </w:pPr>
    </w:p>
    <w:p w:rsidR="00550ED4" w:rsidRDefault="00550ED4" w:rsidP="00550ED4">
      <w:pPr>
        <w:jc w:val="both"/>
      </w:pP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lastRenderedPageBreak/>
        <w:t>На основу чл.</w:t>
      </w:r>
      <w:proofErr w:type="gramEnd"/>
      <w:r>
        <w:rPr>
          <w:rFonts w:ascii="TimesNewRomanPSMT" w:eastAsia="Times New Roman" w:hAnsi="TimesNewRomanPSMT" w:cs="TimesNewRomanPSMT"/>
          <w:color w:val="auto"/>
          <w:kern w:val="0"/>
          <w:lang w:eastAsia="en-US"/>
        </w:rPr>
        <w:t xml:space="preserve"> 36. </w:t>
      </w:r>
      <w:proofErr w:type="gramStart"/>
      <w:r>
        <w:rPr>
          <w:rFonts w:ascii="TimesNewRomanPSMT" w:eastAsia="Times New Roman" w:hAnsi="TimesNewRomanPSMT" w:cs="TimesNewRomanPSMT"/>
          <w:color w:val="auto"/>
          <w:kern w:val="0"/>
          <w:lang w:eastAsia="en-US"/>
        </w:rPr>
        <w:t>ст</w:t>
      </w:r>
      <w:proofErr w:type="gramEnd"/>
      <w:r>
        <w:rPr>
          <w:rFonts w:ascii="TimesNewRomanPSMT" w:eastAsia="Times New Roman" w:hAnsi="TimesNewRomanPSMT" w:cs="TimesNewRomanPSMT"/>
          <w:color w:val="auto"/>
          <w:kern w:val="0"/>
          <w:lang w:eastAsia="en-US"/>
        </w:rPr>
        <w:t xml:space="preserve">. 1. </w:t>
      </w:r>
      <w:proofErr w:type="gramStart"/>
      <w:r>
        <w:rPr>
          <w:rFonts w:ascii="TimesNewRomanPSMT" w:eastAsia="Times New Roman" w:hAnsi="TimesNewRomanPSMT" w:cs="TimesNewRomanPSMT"/>
          <w:color w:val="auto"/>
          <w:kern w:val="0"/>
          <w:lang w:eastAsia="en-US"/>
        </w:rPr>
        <w:t>тач</w:t>
      </w:r>
      <w:proofErr w:type="gramEnd"/>
      <w:r>
        <w:rPr>
          <w:rFonts w:ascii="TimesNewRomanPSMT" w:eastAsia="Times New Roman" w:hAnsi="TimesNewRomanPSMT" w:cs="TimesNewRomanPSMT"/>
          <w:color w:val="auto"/>
          <w:kern w:val="0"/>
          <w:lang w:eastAsia="en-US"/>
        </w:rPr>
        <w:t xml:space="preserve">. 2) </w:t>
      </w:r>
      <w:proofErr w:type="gramStart"/>
      <w:r>
        <w:rPr>
          <w:rFonts w:ascii="TimesNewRomanPSMT" w:eastAsia="Times New Roman" w:hAnsi="TimesNewRomanPSMT" w:cs="TimesNewRomanPSMT"/>
          <w:color w:val="auto"/>
          <w:kern w:val="0"/>
          <w:lang w:eastAsia="en-US"/>
        </w:rPr>
        <w:t>и</w:t>
      </w:r>
      <w:proofErr w:type="gramEnd"/>
      <w:r>
        <w:rPr>
          <w:rFonts w:ascii="TimesNewRomanPSMT" w:eastAsia="Times New Roman" w:hAnsi="TimesNewRomanPSMT" w:cs="TimesNewRomanPSMT"/>
          <w:color w:val="auto"/>
          <w:kern w:val="0"/>
          <w:lang w:eastAsia="en-US"/>
        </w:rPr>
        <w:t xml:space="preserve"> 61. </w:t>
      </w:r>
      <w:proofErr w:type="gramStart"/>
      <w:r>
        <w:rPr>
          <w:rFonts w:ascii="TimesNewRomanPSMT" w:eastAsia="Times New Roman" w:hAnsi="TimesNewRomanPSMT" w:cs="TimesNewRomanPSMT"/>
          <w:color w:val="auto"/>
          <w:kern w:val="0"/>
          <w:lang w:eastAsia="en-US"/>
        </w:rPr>
        <w:t>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 у даљем тексту: Закон), чл.</w:t>
      </w:r>
      <w:proofErr w:type="gramEnd"/>
      <w:r>
        <w:rPr>
          <w:rFonts w:ascii="TimesNewRomanPSMT" w:eastAsia="Times New Roman" w:hAnsi="TimesNewRomanPSMT" w:cs="TimesNewRomanPSMT"/>
          <w:color w:val="auto"/>
          <w:kern w:val="0"/>
          <w:lang w:eastAsia="en-US"/>
        </w:rPr>
        <w:t xml:space="preserve">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w:t>
      </w:r>
      <w:r w:rsidR="003D2355" w:rsidRPr="00FD3CD4">
        <w:rPr>
          <w:lang w:val="sr-Cyrl-CS"/>
        </w:rPr>
        <w:t>29/2013</w:t>
      </w:r>
      <w:r w:rsidR="003D2355" w:rsidRPr="00FD3CD4">
        <w:t>, 104</w:t>
      </w:r>
      <w:r w:rsidR="003D2355" w:rsidRPr="00FD3CD4">
        <w:rPr>
          <w:lang w:val="sr-Cyrl-CS"/>
        </w:rPr>
        <w:t>/2013</w:t>
      </w:r>
      <w:r>
        <w:rPr>
          <w:rFonts w:ascii="TimesNewRomanPSMT" w:eastAsia="Times New Roman" w:hAnsi="TimesNewRomanPSMT" w:cs="TimesNewRomanPSMT"/>
          <w:color w:val="auto"/>
          <w:kern w:val="0"/>
          <w:lang w:eastAsia="en-US"/>
        </w:rPr>
        <w:t xml:space="preserve">),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Pr>
          <w:iCs/>
          <w:color w:val="auto"/>
        </w:rPr>
        <w:t xml:space="preserve"> </w:t>
      </w:r>
      <w:proofErr w:type="gramStart"/>
      <w:r w:rsidR="006430C9" w:rsidRPr="003D2355">
        <w:rPr>
          <w:rFonts w:eastAsiaTheme="minorHAnsi"/>
        </w:rPr>
        <w:t>404-02-1</w:t>
      </w:r>
      <w:r w:rsidR="003D2355">
        <w:rPr>
          <w:rFonts w:eastAsiaTheme="minorHAnsi"/>
        </w:rPr>
        <w:t>934</w:t>
      </w:r>
      <w:r w:rsidR="006430C9" w:rsidRPr="003D2355">
        <w:rPr>
          <w:rFonts w:eastAsiaTheme="minorHAnsi"/>
        </w:rPr>
        <w:t xml:space="preserve">/14 </w:t>
      </w:r>
      <w:r w:rsidR="006430C9" w:rsidRPr="003D2355">
        <w:rPr>
          <w:rFonts w:eastAsiaTheme="minorHAnsi"/>
          <w:lang w:val="sr-Cyrl-CS"/>
        </w:rPr>
        <w:t>од</w:t>
      </w:r>
      <w:r w:rsidR="006430C9" w:rsidRPr="003D2355">
        <w:rPr>
          <w:rFonts w:eastAsiaTheme="minorHAnsi"/>
        </w:rPr>
        <w:t xml:space="preserve"> 0</w:t>
      </w:r>
      <w:r w:rsidR="003D2355">
        <w:rPr>
          <w:rFonts w:eastAsiaTheme="minorHAnsi"/>
        </w:rPr>
        <w:t>3</w:t>
      </w:r>
      <w:r w:rsidR="006430C9" w:rsidRPr="003D2355">
        <w:rPr>
          <w:rFonts w:eastAsiaTheme="minorHAnsi"/>
        </w:rPr>
        <w:t>.0</w:t>
      </w:r>
      <w:r w:rsidR="003D2355">
        <w:rPr>
          <w:rFonts w:eastAsiaTheme="minorHAnsi"/>
        </w:rPr>
        <w:t>7</w:t>
      </w:r>
      <w:r w:rsidR="006430C9" w:rsidRPr="003D2355">
        <w:rPr>
          <w:rFonts w:eastAsiaTheme="minorHAnsi"/>
        </w:rPr>
        <w:t>.2014.</w:t>
      </w:r>
      <w:proofErr w:type="gramEnd"/>
      <w:r w:rsidR="006430C9" w:rsidRPr="003D2355">
        <w:rPr>
          <w:rFonts w:eastAsiaTheme="minorHAnsi"/>
        </w:rPr>
        <w:t xml:space="preserve"> </w:t>
      </w:r>
      <w:proofErr w:type="gramStart"/>
      <w:r w:rsidR="006430C9" w:rsidRPr="003D2355">
        <w:rPr>
          <w:rFonts w:eastAsiaTheme="minorHAnsi"/>
        </w:rPr>
        <w:t>године</w:t>
      </w:r>
      <w:proofErr w:type="gramEnd"/>
      <w:r w:rsidRPr="003D2355">
        <w:rPr>
          <w:rFonts w:ascii="TimesNewRomanPSMT" w:eastAsia="Times New Roman" w:hAnsi="TimesNewRomanPSMT" w:cs="TimesNewRomanPSMT"/>
          <w:color w:val="auto"/>
          <w:kern w:val="0"/>
          <w:lang w:eastAsia="en-US"/>
        </w:rPr>
        <w:t>, Одлуке о покретању поступка јавне набавке број</w:t>
      </w:r>
      <w:r w:rsidRPr="003D2355">
        <w:rPr>
          <w:rFonts w:ascii="TimesNewRomanPSMT" w:eastAsia="Times New Roman" w:hAnsi="TimesNewRomanPSMT" w:cs="TimesNewRomanPSMT"/>
          <w:b/>
          <w:color w:val="FF0000"/>
          <w:kern w:val="0"/>
          <w:lang w:eastAsia="en-US"/>
        </w:rPr>
        <w:t xml:space="preserve"> </w:t>
      </w:r>
      <w:r w:rsidR="00A11A62" w:rsidRPr="003D2355">
        <w:rPr>
          <w:lang w:val="sr-Cyrl-CS"/>
        </w:rPr>
        <w:t>ППБОЈП-У-1/14 бр. 06-</w:t>
      </w:r>
      <w:r w:rsidR="003D2355">
        <w:t>518</w:t>
      </w:r>
      <w:r w:rsidR="00A11A62" w:rsidRPr="003D2355">
        <w:t>/</w:t>
      </w:r>
      <w:r w:rsidR="00A11A62" w:rsidRPr="003D2355">
        <w:rPr>
          <w:lang w:val="sr-Cyrl-CS"/>
        </w:rPr>
        <w:t xml:space="preserve">2014 од </w:t>
      </w:r>
      <w:r w:rsidR="003D2355">
        <w:t>16</w:t>
      </w:r>
      <w:r w:rsidR="00A11A62" w:rsidRPr="003D2355">
        <w:rPr>
          <w:lang w:val="sr-Cyrl-CS"/>
        </w:rPr>
        <w:t>.0</w:t>
      </w:r>
      <w:r w:rsidR="003D2355">
        <w:t>7</w:t>
      </w:r>
      <w:r w:rsidR="00A11A62" w:rsidRPr="003D2355">
        <w:rPr>
          <w:lang w:val="sr-Cyrl-CS"/>
        </w:rPr>
        <w:t>.2014. године</w:t>
      </w:r>
      <w:r w:rsidRPr="003D2355">
        <w:rPr>
          <w:rFonts w:ascii="TimesNewRomanPSMT" w:eastAsia="Times New Roman" w:hAnsi="TimesNewRomanPSMT" w:cs="TimesNewRomanPSMT"/>
          <w:b/>
          <w:color w:val="FF0000"/>
          <w:kern w:val="0"/>
          <w:lang w:eastAsia="en-US"/>
        </w:rPr>
        <w:t xml:space="preserve"> </w:t>
      </w:r>
      <w:r w:rsidRPr="003D2355">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3D2355">
        <w:rPr>
          <w:lang w:val="sr-Cyrl-CS"/>
        </w:rPr>
        <w:t>бр. 06-</w:t>
      </w:r>
      <w:r w:rsidR="003D2355">
        <w:t>519</w:t>
      </w:r>
      <w:r w:rsidR="00A11A62" w:rsidRPr="003D2355">
        <w:t>/</w:t>
      </w:r>
      <w:r w:rsidR="00A11A62" w:rsidRPr="003D2355">
        <w:rPr>
          <w:lang w:val="sr-Cyrl-CS"/>
        </w:rPr>
        <w:t xml:space="preserve">2014 од </w:t>
      </w:r>
      <w:r w:rsidR="003D2355">
        <w:t>16</w:t>
      </w:r>
      <w:r w:rsidR="00A11A62" w:rsidRPr="003D2355">
        <w:rPr>
          <w:lang w:val="sr-Cyrl-CS"/>
        </w:rPr>
        <w:t>.0</w:t>
      </w:r>
      <w:r w:rsidR="003D2355">
        <w:t>7</w:t>
      </w:r>
      <w:r w:rsidR="00A11A62" w:rsidRPr="003D2355">
        <w:rPr>
          <w:lang w:val="sr-Cyrl-CS"/>
        </w:rPr>
        <w:t>.2014. године</w:t>
      </w:r>
      <w:r w:rsidRPr="003D2355">
        <w:rPr>
          <w:rFonts w:ascii="TimesNewRomanPSMT" w:eastAsia="Times New Roman" w:hAnsi="TimesNewRomanPSMT" w:cs="TimesNewRomanPSMT"/>
          <w:color w:val="auto"/>
          <w:kern w:val="0"/>
          <w:lang w:eastAsia="en-US"/>
        </w:rPr>
        <w:t>,</w:t>
      </w:r>
      <w:r>
        <w:rPr>
          <w:rFonts w:ascii="TimesNewRomanPSMT" w:eastAsia="Times New Roman" w:hAnsi="TimesNewRomanPSMT" w:cs="TimesNewRomanPSMT"/>
          <w:color w:val="auto"/>
          <w:kern w:val="0"/>
          <w:lang w:eastAsia="en-US"/>
        </w:rPr>
        <w:t xml:space="preserve">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534E19"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Cs/>
          <w:color w:val="auto"/>
          <w:kern w:val="0"/>
          <w:lang w:eastAsia="en-US"/>
        </w:rPr>
      </w:pPr>
      <w:proofErr w:type="gramStart"/>
      <w:r w:rsidRPr="00534E19">
        <w:rPr>
          <w:rFonts w:ascii="TimesNewRomanPS-BoldMT" w:eastAsia="Times New Roman" w:hAnsi="TimesNewRomanPS-BoldMT" w:cs="TimesNewRomanPS-BoldMT"/>
          <w:bCs/>
          <w:color w:val="auto"/>
          <w:kern w:val="0"/>
          <w:lang w:eastAsia="en-US"/>
        </w:rPr>
        <w:t>у</w:t>
      </w:r>
      <w:proofErr w:type="gramEnd"/>
      <w:r w:rsidRPr="00534E19">
        <w:rPr>
          <w:rFonts w:ascii="TimesNewRomanPS-BoldMT" w:eastAsia="Times New Roman" w:hAnsi="TimesNewRomanPS-BoldMT" w:cs="TimesNewRomanPS-BoldMT"/>
          <w:bCs/>
          <w:color w:val="auto"/>
          <w:kern w:val="0"/>
          <w:lang w:eastAsia="en-US"/>
        </w:rPr>
        <w:t xml:space="preserve"> преговарачком поступку без објављивања позива за подношење понуда за јавну</w:t>
      </w:r>
    </w:p>
    <w:p w:rsidR="00550ED4" w:rsidRPr="003D2355" w:rsidRDefault="00550ED4" w:rsidP="00550ED4">
      <w:pPr>
        <w:suppressAutoHyphens w:val="0"/>
        <w:autoSpaceDE w:val="0"/>
        <w:autoSpaceDN w:val="0"/>
        <w:adjustRightInd w:val="0"/>
        <w:spacing w:line="240" w:lineRule="auto"/>
        <w:jc w:val="center"/>
        <w:rPr>
          <w:color w:val="auto"/>
        </w:rPr>
      </w:pPr>
      <w:proofErr w:type="gramStart"/>
      <w:r w:rsidRPr="00534E19">
        <w:rPr>
          <w:rFonts w:ascii="TimesNewRomanPS-BoldMT" w:eastAsia="Times New Roman" w:hAnsi="TimesNewRomanPS-BoldMT" w:cs="TimesNewRomanPS-BoldMT"/>
          <w:bCs/>
          <w:color w:val="auto"/>
          <w:kern w:val="0"/>
          <w:lang w:eastAsia="en-US"/>
        </w:rPr>
        <w:t>набавку</w:t>
      </w:r>
      <w:proofErr w:type="gramEnd"/>
      <w:r w:rsidRPr="00534E19">
        <w:rPr>
          <w:rFonts w:ascii="TimesNewRomanPS-BoldMT" w:eastAsia="Times New Roman" w:hAnsi="TimesNewRomanPS-BoldMT" w:cs="TimesNewRomanPS-BoldMT"/>
          <w:bCs/>
          <w:color w:val="auto"/>
          <w:kern w:val="0"/>
          <w:lang w:eastAsia="en-US"/>
        </w:rPr>
        <w:t xml:space="preserve"> -</w:t>
      </w:r>
      <w:r w:rsidRPr="00717911">
        <w:rPr>
          <w:rFonts w:ascii="TimesNewRomanPS-BoldMT" w:eastAsia="Times New Roman" w:hAnsi="TimesNewRomanPS-BoldMT" w:cs="TimesNewRomanPS-BoldMT"/>
          <w:b/>
          <w:bCs/>
          <w:color w:val="FF0000"/>
          <w:kern w:val="0"/>
          <w:lang w:eastAsia="en-US"/>
        </w:rPr>
        <w:t xml:space="preserve"> </w:t>
      </w:r>
      <w:r w:rsidRPr="00534E19">
        <w:rPr>
          <w:rFonts w:ascii="TimesNewRoman,Bold" w:eastAsia="Times New Roman" w:hAnsi="TimesNewRoman,Bold" w:cs="TimesNewRoman,Bold"/>
          <w:bCs/>
          <w:color w:val="auto"/>
          <w:kern w:val="0"/>
          <w:lang w:eastAsia="en-US"/>
        </w:rPr>
        <w:t xml:space="preserve">Услуга </w:t>
      </w:r>
      <w:r w:rsidRPr="00534E19">
        <w:rPr>
          <w:color w:val="auto"/>
        </w:rPr>
        <w:t>o</w:t>
      </w:r>
      <w:r w:rsidRPr="00534E19">
        <w:rPr>
          <w:color w:val="auto"/>
          <w:lang w:val="sr-Cyrl-CS"/>
        </w:rPr>
        <w:t>државањ</w:t>
      </w:r>
      <w:r w:rsidRPr="00534E19">
        <w:rPr>
          <w:color w:val="auto"/>
        </w:rPr>
        <w:t>a</w:t>
      </w:r>
      <w:r w:rsidRPr="00534E19">
        <w:rPr>
          <w:color w:val="auto"/>
          <w:lang w:val="sr-Cyrl-CS"/>
        </w:rPr>
        <w:t xml:space="preserve"> софтверског </w:t>
      </w:r>
      <w:r w:rsidRPr="003D2355">
        <w:rPr>
          <w:color w:val="auto"/>
          <w:lang w:val="sr-Cyrl-CS"/>
        </w:rPr>
        <w:t>пакета „Хермес“ за потребе ГО Земун</w:t>
      </w:r>
    </w:p>
    <w:p w:rsidR="00550ED4" w:rsidRPr="00717911" w:rsidRDefault="00550ED4" w:rsidP="00550ED4">
      <w:pPr>
        <w:suppressAutoHyphens w:val="0"/>
        <w:autoSpaceDE w:val="0"/>
        <w:autoSpaceDN w:val="0"/>
        <w:adjustRightInd w:val="0"/>
        <w:spacing w:line="240" w:lineRule="auto"/>
        <w:jc w:val="center"/>
        <w:rPr>
          <w:rFonts w:eastAsia="TimesNewRomanPSMT"/>
          <w:color w:val="FF0000"/>
        </w:rPr>
      </w:pPr>
      <w:r w:rsidRPr="003D2355">
        <w:rPr>
          <w:rFonts w:ascii="TimesNewRoman,Bold" w:eastAsia="Times New Roman" w:hAnsi="TimesNewRoman,Bold" w:cs="TimesNewRoman,Bold"/>
          <w:b/>
          <w:bCs/>
          <w:color w:val="auto"/>
          <w:kern w:val="0"/>
          <w:sz w:val="28"/>
          <w:szCs w:val="28"/>
          <w:lang w:eastAsia="en-US"/>
        </w:rPr>
        <w:t xml:space="preserve"> </w:t>
      </w:r>
      <w:r w:rsidR="00A11A62" w:rsidRPr="003D2355">
        <w:rPr>
          <w:lang w:val="sr-Cyrl-CS"/>
        </w:rPr>
        <w:t>ППБОЈП-У-</w:t>
      </w:r>
      <w:r w:rsidR="003D2355">
        <w:t>2</w:t>
      </w:r>
      <w:r w:rsidR="00A11A62" w:rsidRPr="003D2355">
        <w:rPr>
          <w:lang w:val="sr-Cyrl-CS"/>
        </w:rPr>
        <w:t>/14</w:t>
      </w:r>
    </w:p>
    <w:p w:rsidR="00550ED4" w:rsidRPr="00717911" w:rsidRDefault="00550ED4" w:rsidP="00550ED4">
      <w:pPr>
        <w:jc w:val="both"/>
        <w:rPr>
          <w:rFonts w:eastAsia="TimesNewRomanPSMT"/>
          <w:color w:val="FF0000"/>
          <w:lang w:val="sr-Cyrl-CS"/>
        </w:rPr>
      </w:pPr>
    </w:p>
    <w:p w:rsidR="00550ED4" w:rsidRPr="001D1367" w:rsidRDefault="00550ED4" w:rsidP="00550ED4">
      <w:pPr>
        <w:jc w:val="both"/>
        <w:rPr>
          <w:rFonts w:eastAsia="TimesNewRomanPSMT"/>
        </w:rPr>
      </w:pPr>
      <w:r w:rsidRPr="001D1367">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bookmarkStart w:id="0" w:name="_GoBack"/>
            <w:bookmarkEnd w:id="0"/>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 xml:space="preserve">Услови за учешће у поступку јавне набавке из чл. 75. </w:t>
            </w:r>
            <w:proofErr w:type="gramStart"/>
            <w:r w:rsidRPr="001D1367">
              <w:rPr>
                <w:rFonts w:eastAsia="TimesNewRomanPSMT"/>
              </w:rPr>
              <w:t>и</w:t>
            </w:r>
            <w:proofErr w:type="gramEnd"/>
            <w:r w:rsidRPr="001D1367">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EC3288">
            <w:pPr>
              <w:snapToGrid w:val="0"/>
              <w:jc w:val="center"/>
              <w:rPr>
                <w:rFonts w:eastAsia="TimesNewRomanPSMT"/>
                <w:color w:val="auto"/>
                <w:lang w:val="sr-Cyrl-CS"/>
              </w:rPr>
            </w:pPr>
            <w:r w:rsidRPr="006D0256">
              <w:rPr>
                <w:rFonts w:eastAsia="TimesNewRomanPSMT"/>
                <w:color w:val="auto"/>
                <w:lang w:val="sr-Cyrl-CS"/>
              </w:rPr>
              <w:t>5-</w:t>
            </w:r>
            <w:r w:rsidR="00EC3288">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6D0256" w:rsidRDefault="006D0256" w:rsidP="003631B6">
            <w:pPr>
              <w:snapToGrid w:val="0"/>
              <w:jc w:val="center"/>
              <w:rPr>
                <w:rFonts w:eastAsia="TimesNewRomanPSMT"/>
                <w:lang w:val="sr-Cyrl-CS"/>
              </w:rPr>
            </w:pPr>
          </w:p>
          <w:p w:rsidR="00550ED4" w:rsidRPr="001D1367" w:rsidRDefault="00550ED4" w:rsidP="003631B6">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EC3288" w:rsidP="003631B6">
            <w:pPr>
              <w:snapToGrid w:val="0"/>
              <w:jc w:val="center"/>
              <w:rPr>
                <w:rFonts w:eastAsia="TimesNewRomanPSMT"/>
                <w:color w:val="auto"/>
                <w:lang w:val="sr-Cyrl-CS"/>
              </w:rPr>
            </w:pPr>
            <w:r>
              <w:rPr>
                <w:rFonts w:eastAsia="TimesNewRomanPSMT"/>
                <w:color w:val="auto"/>
                <w:lang w:val="sr-Cyrl-CS"/>
              </w:rPr>
              <w:t>10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EC3288">
            <w:pPr>
              <w:snapToGrid w:val="0"/>
              <w:jc w:val="center"/>
              <w:rPr>
                <w:rFonts w:eastAsia="TimesNewRomanPSMT"/>
                <w:color w:val="auto"/>
                <w:lang w:val="sr-Cyrl-CS"/>
              </w:rPr>
            </w:pPr>
            <w:r w:rsidRPr="006D0256">
              <w:rPr>
                <w:rFonts w:eastAsia="TimesNewRomanPSMT"/>
                <w:color w:val="auto"/>
              </w:rPr>
              <w:t>1</w:t>
            </w:r>
            <w:r w:rsidR="00EC3288">
              <w:rPr>
                <w:rFonts w:eastAsia="TimesNewRomanPSMT"/>
                <w:color w:val="auto"/>
                <w:lang w:val="sr-Cyrl-CS"/>
              </w:rPr>
              <w:t>1</w:t>
            </w:r>
            <w:r w:rsidR="00513F93" w:rsidRPr="006D0256">
              <w:rPr>
                <w:rFonts w:eastAsia="TimesNewRomanPSMT"/>
                <w:color w:val="auto"/>
                <w:lang w:val="sr-Cyrl-CS"/>
              </w:rPr>
              <w:t>-</w:t>
            </w:r>
            <w:r w:rsidR="00EC3288">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 xml:space="preserve">зјава понуђача о испуњавању услова из чл. 75. </w:t>
            </w:r>
            <w:proofErr w:type="gramStart"/>
            <w:r w:rsidRPr="00513F93">
              <w:rPr>
                <w:rFonts w:eastAsia="Times New Roman"/>
                <w:bCs/>
                <w:color w:val="auto"/>
                <w:kern w:val="0"/>
                <w:lang w:eastAsia="en-US"/>
              </w:rPr>
              <w:t>став</w:t>
            </w:r>
            <w:proofErr w:type="gramEnd"/>
            <w:r w:rsidRPr="00513F93">
              <w:rPr>
                <w:rFonts w:eastAsia="Times New Roman"/>
                <w:bCs/>
                <w:color w:val="auto"/>
                <w:kern w:val="0"/>
                <w:lang w:eastAsia="en-US"/>
              </w:rPr>
              <w:t xml:space="preserve">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proofErr w:type="gramStart"/>
            <w:r w:rsidRPr="00513F93">
              <w:rPr>
                <w:rFonts w:eastAsia="Times New Roman"/>
                <w:bCs/>
                <w:color w:val="auto"/>
                <w:kern w:val="0"/>
                <w:lang w:eastAsia="en-US"/>
              </w:rPr>
              <w:t>тачка</w:t>
            </w:r>
            <w:proofErr w:type="gramEnd"/>
            <w:r w:rsidRPr="00513F93">
              <w:rPr>
                <w:rFonts w:eastAsia="Times New Roman"/>
                <w:bCs/>
                <w:color w:val="auto"/>
                <w:kern w:val="0"/>
                <w:lang w:eastAsia="en-US"/>
              </w:rPr>
              <w:t xml:space="preserve">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EC3288">
            <w:pPr>
              <w:snapToGrid w:val="0"/>
              <w:jc w:val="center"/>
              <w:rPr>
                <w:rFonts w:eastAsia="TimesNewRomanPSMT"/>
                <w:color w:val="auto"/>
                <w:lang w:val="sr-Cyrl-CS"/>
              </w:rPr>
            </w:pPr>
            <w:r w:rsidRPr="006D0256">
              <w:rPr>
                <w:rFonts w:eastAsia="TimesNewRomanPSMT"/>
                <w:color w:val="auto"/>
                <w:lang w:val="sr-Cyrl-CS"/>
              </w:rPr>
              <w:t>2</w:t>
            </w:r>
            <w:r w:rsidR="00EC3288">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EC3288">
            <w:pPr>
              <w:snapToGrid w:val="0"/>
              <w:jc w:val="center"/>
              <w:rPr>
                <w:rFonts w:eastAsia="TimesNewRomanPSMT"/>
                <w:color w:val="auto"/>
                <w:lang w:val="sr-Cyrl-CS"/>
              </w:rPr>
            </w:pPr>
            <w:r w:rsidRPr="006D0256">
              <w:rPr>
                <w:rFonts w:eastAsia="TimesNewRomanPSMT"/>
                <w:color w:val="auto"/>
              </w:rPr>
              <w:t>2</w:t>
            </w:r>
            <w:r w:rsidR="00EC3288">
              <w:rPr>
                <w:rFonts w:eastAsia="TimesNewRomanPSMT"/>
                <w:color w:val="auto"/>
                <w:lang w:val="sr-Cyrl-CS"/>
              </w:rPr>
              <w:t>2</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EC3288">
            <w:pPr>
              <w:snapToGrid w:val="0"/>
              <w:jc w:val="center"/>
              <w:rPr>
                <w:rFonts w:eastAsia="TimesNewRomanPSMT"/>
                <w:color w:val="auto"/>
                <w:lang w:val="sr-Cyrl-CS"/>
              </w:rPr>
            </w:pPr>
            <w:r w:rsidRPr="006D0256">
              <w:rPr>
                <w:rFonts w:eastAsia="TimesNewRomanPSMT"/>
                <w:color w:val="auto"/>
                <w:lang w:val="sr-Cyrl-CS"/>
              </w:rPr>
              <w:t>2</w:t>
            </w:r>
            <w:r w:rsidR="00EC3288">
              <w:rPr>
                <w:rFonts w:eastAsia="TimesNewRomanPSMT"/>
                <w:color w:val="auto"/>
                <w:lang w:val="sr-Cyrl-CS"/>
              </w:rPr>
              <w:t>3</w:t>
            </w:r>
            <w:r w:rsidRPr="006D0256">
              <w:rPr>
                <w:rFonts w:eastAsia="TimesNewRomanPSMT"/>
                <w:color w:val="auto"/>
                <w:lang w:val="sr-Cyrl-CS"/>
              </w:rPr>
              <w:t>-2</w:t>
            </w:r>
            <w:r w:rsidR="00EC3288">
              <w:rPr>
                <w:rFonts w:eastAsia="TimesNewRomanPSMT"/>
                <w:color w:val="auto"/>
                <w:lang w:val="sr-Cyrl-CS"/>
              </w:rPr>
              <w:t>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EC3288">
            <w:pPr>
              <w:snapToGrid w:val="0"/>
              <w:jc w:val="center"/>
              <w:rPr>
                <w:rFonts w:eastAsia="TimesNewRomanPSMT"/>
                <w:color w:val="auto"/>
                <w:lang w:val="sr-Cyrl-CS"/>
              </w:rPr>
            </w:pPr>
            <w:r w:rsidRPr="006D0256">
              <w:rPr>
                <w:rFonts w:eastAsia="TimesNewRomanPSMT"/>
                <w:color w:val="auto"/>
                <w:lang w:val="sr-Cyrl-CS"/>
              </w:rPr>
              <w:t>2</w:t>
            </w:r>
            <w:r w:rsidR="00EC3288">
              <w:rPr>
                <w:rFonts w:eastAsia="TimesNewRomanPSMT"/>
                <w:color w:val="auto"/>
                <w:lang w:val="sr-Cyrl-CS"/>
              </w:rPr>
              <w:t>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EC3288">
            <w:pPr>
              <w:snapToGrid w:val="0"/>
              <w:jc w:val="center"/>
              <w:rPr>
                <w:rFonts w:eastAsia="TimesNewRomanPSMT"/>
                <w:color w:val="auto"/>
                <w:lang w:val="sr-Cyrl-CS"/>
              </w:rPr>
            </w:pPr>
            <w:r w:rsidRPr="006D0256">
              <w:rPr>
                <w:rFonts w:eastAsia="TimesNewRomanPSMT"/>
                <w:color w:val="auto"/>
                <w:lang w:val="sr-Cyrl-CS"/>
              </w:rPr>
              <w:t>2</w:t>
            </w:r>
            <w:r w:rsidR="00EC3288">
              <w:rPr>
                <w:rFonts w:eastAsia="TimesNewRomanPSMT"/>
                <w:color w:val="auto"/>
                <w:lang w:val="sr-Cyrl-CS"/>
              </w:rPr>
              <w:t>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EC3288">
            <w:pPr>
              <w:snapToGrid w:val="0"/>
              <w:jc w:val="center"/>
              <w:rPr>
                <w:color w:val="auto"/>
                <w:lang w:val="sr-Cyrl-CS"/>
              </w:rPr>
            </w:pPr>
            <w:r w:rsidRPr="006D0256">
              <w:rPr>
                <w:rFonts w:eastAsia="TimesNewRomanPSMT"/>
                <w:color w:val="auto"/>
                <w:lang w:val="sr-Cyrl-CS"/>
              </w:rPr>
              <w:t>2</w:t>
            </w:r>
            <w:r w:rsidR="00EC3288">
              <w:rPr>
                <w:rFonts w:eastAsia="TimesNewRomanPSMT"/>
                <w:color w:val="auto"/>
                <w:lang w:val="sr-Cyrl-CS"/>
              </w:rPr>
              <w:t>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 xml:space="preserve">Образац изјаве о поштовању обавеза из чл. 75. </w:t>
            </w:r>
            <w:proofErr w:type="gramStart"/>
            <w:r w:rsidRPr="001D1367">
              <w:rPr>
                <w:rFonts w:eastAsia="TimesNewRomanPSMT"/>
              </w:rPr>
              <w:t>ст</w:t>
            </w:r>
            <w:proofErr w:type="gramEnd"/>
            <w:r w:rsidRPr="001D1367">
              <w:rPr>
                <w:rFonts w:eastAsia="TimesNewRomanPSMT"/>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EC3288" w:rsidRDefault="00EC3288" w:rsidP="000F324D">
            <w:pPr>
              <w:snapToGrid w:val="0"/>
              <w:jc w:val="center"/>
              <w:rPr>
                <w:rFonts w:eastAsia="TimesNewRomanPSMT"/>
                <w:color w:val="auto"/>
                <w:lang w:val="sr-Cyrl-CS"/>
              </w:rPr>
            </w:pPr>
            <w:r>
              <w:rPr>
                <w:rFonts w:eastAsia="TimesNewRomanPSMT"/>
                <w:color w:val="auto"/>
                <w:lang w:val="sr-Cyrl-CS"/>
              </w:rPr>
              <w:t>30</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8D0672" w:rsidP="006D0256">
            <w:pPr>
              <w:ind w:right="-180"/>
              <w:rPr>
                <w:lang w:val="sr-Cyrl-CS"/>
              </w:rPr>
            </w:pPr>
            <w:r w:rsidRPr="000F324D">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EC3288">
            <w:pPr>
              <w:snapToGrid w:val="0"/>
              <w:jc w:val="center"/>
              <w:rPr>
                <w:rFonts w:eastAsia="TimesNewRomanPSMT"/>
                <w:color w:val="auto"/>
                <w:lang w:val="sr-Cyrl-CS"/>
              </w:rPr>
            </w:pPr>
            <w:r w:rsidRPr="006D0256">
              <w:rPr>
                <w:rFonts w:eastAsia="TimesNewRomanPSMT"/>
                <w:color w:val="auto"/>
                <w:lang w:val="sr-Cyrl-CS"/>
              </w:rPr>
              <w:t>3</w:t>
            </w:r>
            <w:r w:rsidR="00EC3288">
              <w:rPr>
                <w:rFonts w:eastAsia="TimesNewRomanPSMT"/>
                <w:color w:val="auto"/>
                <w:lang w:val="sr-Cyrl-CS"/>
              </w:rPr>
              <w:t>1</w:t>
            </w:r>
          </w:p>
        </w:tc>
      </w:tr>
    </w:tbl>
    <w:p w:rsidR="000F324D" w:rsidRDefault="000F324D" w:rsidP="000F324D">
      <w:pPr>
        <w:jc w:val="both"/>
      </w:pPr>
    </w:p>
    <w:p w:rsidR="00E46292" w:rsidRDefault="00E46292" w:rsidP="000F324D">
      <w:pPr>
        <w:jc w:val="both"/>
      </w:pPr>
    </w:p>
    <w:p w:rsidR="00E46292" w:rsidRPr="00E46292" w:rsidRDefault="00E46292" w:rsidP="000F324D">
      <w:pPr>
        <w:jc w:val="both"/>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550ED4" w:rsidRDefault="00550ED4" w:rsidP="00550ED4">
      <w:pPr>
        <w:numPr>
          <w:ilvl w:val="1"/>
          <w:numId w:val="25"/>
        </w:numPr>
        <w:suppressAutoHyphens w:val="0"/>
        <w:spacing w:line="240" w:lineRule="auto"/>
        <w:ind w:right="-330"/>
        <w:rPr>
          <w:b/>
          <w:lang w:val="sr-Cyrl-CS"/>
        </w:rPr>
      </w:pPr>
      <w:r>
        <w:rPr>
          <w:b/>
          <w:lang w:val="sr-Cyrl-CS"/>
        </w:rPr>
        <w:t>Подаци о наручиоцу:</w:t>
      </w:r>
    </w:p>
    <w:p w:rsidR="00550ED4" w:rsidRPr="00583220" w:rsidRDefault="00550ED4" w:rsidP="00550ED4">
      <w:pPr>
        <w:ind w:right="-330"/>
        <w:rPr>
          <w:b/>
          <w:lang w:val="sr-Cyrl-CS"/>
        </w:rPr>
      </w:pPr>
      <w:r w:rsidRPr="00583220">
        <w:rPr>
          <w:b/>
          <w:lang w:val="sr-Cyrl-CS"/>
        </w:rPr>
        <w:t>На</w:t>
      </w:r>
      <w:r>
        <w:rPr>
          <w:b/>
          <w:lang w:val="sr-Cyrl-CS"/>
        </w:rPr>
        <w:t>ручилац</w:t>
      </w:r>
      <w:r w:rsidRPr="00583220">
        <w:rPr>
          <w:b/>
          <w:lang w:val="sr-Cyrl-CS"/>
        </w:rPr>
        <w:t>: Градска општина Земун</w:t>
      </w:r>
    </w:p>
    <w:p w:rsidR="00550ED4" w:rsidRPr="00583220" w:rsidRDefault="00550ED4" w:rsidP="00550ED4">
      <w:pPr>
        <w:ind w:right="-330"/>
        <w:jc w:val="both"/>
        <w:rPr>
          <w:b/>
          <w:lang w:val="sr-Cyrl-CS"/>
        </w:rPr>
      </w:pPr>
      <w:r w:rsidRPr="00583220">
        <w:rPr>
          <w:b/>
          <w:lang w:val="sr-Cyrl-CS"/>
        </w:rPr>
        <w:t>Адреса: Магистратски трг 1, 11080 Земун</w:t>
      </w:r>
    </w:p>
    <w:p w:rsidR="00550ED4" w:rsidRPr="005D5E99" w:rsidRDefault="00550ED4" w:rsidP="00550ED4">
      <w:pPr>
        <w:ind w:right="-330"/>
        <w:jc w:val="both"/>
        <w:rPr>
          <w:lang w:val="sr-Cyrl-CS"/>
        </w:rPr>
      </w:pPr>
      <w:r w:rsidRPr="00583220">
        <w:rPr>
          <w:b/>
          <w:lang w:val="sr-Cyrl-CS"/>
        </w:rPr>
        <w:t>Интернет страница наручиоца:</w:t>
      </w:r>
      <w:r w:rsidRPr="0043317F">
        <w:t xml:space="preserve"> </w:t>
      </w:r>
      <w:r w:rsidRPr="0043317F">
        <w:rPr>
          <w:b/>
        </w:rPr>
        <w:t>www.zemun.rs</w:t>
      </w:r>
    </w:p>
    <w:p w:rsidR="00550ED4" w:rsidRPr="00583220" w:rsidRDefault="00550ED4" w:rsidP="00550ED4">
      <w:pPr>
        <w:ind w:right="-330"/>
        <w:jc w:val="both"/>
        <w:rPr>
          <w:b/>
          <w:lang w:val="sr-Cyrl-CS"/>
        </w:rPr>
      </w:pPr>
      <w:r w:rsidRPr="00583220">
        <w:rPr>
          <w:b/>
          <w:lang w:val="sr-Cyrl-CS"/>
        </w:rPr>
        <w:t>Лице овлашћено за потписивање уговора:</w:t>
      </w:r>
    </w:p>
    <w:p w:rsidR="00550ED4" w:rsidRPr="00583220" w:rsidRDefault="00550ED4" w:rsidP="00550ED4">
      <w:pPr>
        <w:ind w:right="-330"/>
        <w:jc w:val="both"/>
        <w:rPr>
          <w:b/>
          <w:lang w:val="sr-Cyrl-CS"/>
        </w:rPr>
      </w:pPr>
      <w:r w:rsidRPr="00583220">
        <w:rPr>
          <w:b/>
          <w:lang w:val="sr-Cyrl-CS"/>
        </w:rPr>
        <w:t>Дејан Матић, председник општине</w:t>
      </w:r>
    </w:p>
    <w:p w:rsidR="00550ED4" w:rsidRPr="00583220" w:rsidRDefault="00550ED4" w:rsidP="00550ED4">
      <w:pPr>
        <w:ind w:right="-330"/>
        <w:jc w:val="both"/>
        <w:rPr>
          <w:b/>
          <w:lang w:val="sr-Cyrl-CS"/>
        </w:rPr>
      </w:pPr>
      <w:r w:rsidRPr="00583220">
        <w:rPr>
          <w:b/>
          <w:lang w:val="sr-Cyrl-CS"/>
        </w:rPr>
        <w:t>Матични број: 7000073</w:t>
      </w:r>
    </w:p>
    <w:p w:rsidR="00550ED4" w:rsidRPr="00421B59" w:rsidRDefault="00550ED4" w:rsidP="00550ED4">
      <w:pPr>
        <w:ind w:right="-330"/>
        <w:rPr>
          <w:b/>
          <w:lang w:val="sr-Cyrl-CS"/>
        </w:rPr>
      </w:pPr>
      <w:r w:rsidRPr="00583220">
        <w:rPr>
          <w:b/>
          <w:lang w:val="sr-Cyrl-CS"/>
        </w:rPr>
        <w:t>Порески идентификациони број: 100014908</w:t>
      </w:r>
    </w:p>
    <w:p w:rsidR="00550ED4" w:rsidRPr="00583220" w:rsidRDefault="00550ED4" w:rsidP="00550ED4">
      <w:pPr>
        <w:ind w:right="-330"/>
        <w:jc w:val="both"/>
        <w:rPr>
          <w:b/>
          <w:lang w:val="sr-Cyrl-CS"/>
        </w:rPr>
      </w:pPr>
      <w:r>
        <w:rPr>
          <w:lang w:val="sr-Cyrl-CS"/>
        </w:rPr>
        <w:t xml:space="preserve"> </w:t>
      </w:r>
    </w:p>
    <w:p w:rsidR="00550ED4" w:rsidRPr="00AF3232" w:rsidRDefault="00550ED4" w:rsidP="002D2F6D">
      <w:pPr>
        <w:suppressAutoHyphens w:val="0"/>
        <w:autoSpaceDE w:val="0"/>
        <w:autoSpaceDN w:val="0"/>
        <w:adjustRightInd w:val="0"/>
        <w:spacing w:line="240" w:lineRule="auto"/>
        <w:ind w:right="-46"/>
        <w:jc w:val="both"/>
        <w:rPr>
          <w:rFonts w:eastAsia="Times New Roman"/>
          <w:color w:val="auto"/>
          <w:kern w:val="0"/>
          <w:lang w:eastAsia="en-US"/>
        </w:rPr>
      </w:pPr>
      <w:r>
        <w:rPr>
          <w:b/>
          <w:lang w:val="sr-Cyrl-CS"/>
        </w:rPr>
        <w:t xml:space="preserve">1.2.   </w:t>
      </w:r>
      <w:r w:rsidRPr="00C52A28">
        <w:rPr>
          <w:b/>
          <w:lang w:val="sr-Cyrl-CS"/>
        </w:rPr>
        <w:t xml:space="preserve">Врста поступка јавне набавке: </w:t>
      </w:r>
      <w:r w:rsidRPr="00AF3232">
        <w:rPr>
          <w:rFonts w:eastAsia="Times New Roman"/>
          <w:color w:val="auto"/>
          <w:kern w:val="0"/>
          <w:lang w:eastAsia="en-US"/>
        </w:rPr>
        <w:t>Предметна јавна набавка се спроводи у преговарачком поступку без објављивања</w:t>
      </w:r>
      <w:r w:rsidRPr="00AF3232">
        <w:rPr>
          <w:rFonts w:eastAsia="Times New Roman"/>
          <w:color w:val="auto"/>
          <w:kern w:val="0"/>
          <w:lang w:val="sr-Cyrl-CS" w:eastAsia="en-US"/>
        </w:rPr>
        <w:t xml:space="preserve"> </w:t>
      </w:r>
      <w:r w:rsidRPr="00AF3232">
        <w:rPr>
          <w:rFonts w:eastAsia="Times New Roman"/>
          <w:color w:val="auto"/>
          <w:kern w:val="0"/>
          <w:lang w:eastAsia="en-US"/>
        </w:rPr>
        <w:t>позива за подношење понуда, у складу са Законом и подзаконским актима којима се</w:t>
      </w:r>
      <w:r w:rsidRPr="00AF3232">
        <w:rPr>
          <w:rFonts w:eastAsia="Times New Roman"/>
          <w:color w:val="auto"/>
          <w:kern w:val="0"/>
          <w:lang w:val="sr-Cyrl-CS" w:eastAsia="en-US"/>
        </w:rPr>
        <w:t xml:space="preserve"> </w:t>
      </w:r>
      <w:r w:rsidRPr="00AF3232">
        <w:rPr>
          <w:rFonts w:eastAsia="Times New Roman"/>
          <w:color w:val="auto"/>
          <w:kern w:val="0"/>
          <w:lang w:eastAsia="en-US"/>
        </w:rPr>
        <w:t>уређују јавне набавке.</w:t>
      </w:r>
      <w:r w:rsidRPr="00AF3232">
        <w:rPr>
          <w:rFonts w:eastAsia="Times New Roman"/>
          <w:color w:val="auto"/>
          <w:kern w:val="0"/>
          <w:lang w:val="sr-Cyrl-CS" w:eastAsia="en-US"/>
        </w:rPr>
        <w:t xml:space="preserve"> </w:t>
      </w:r>
      <w:r w:rsidRPr="00AF3232">
        <w:rPr>
          <w:rFonts w:eastAsia="Times New Roman"/>
          <w:color w:val="auto"/>
          <w:kern w:val="0"/>
          <w:lang w:eastAsia="en-US"/>
        </w:rPr>
        <w:t>Основ за примену преговарачког поступка са објављивањем позива за подношење</w:t>
      </w:r>
      <w:r w:rsidRPr="00AF3232">
        <w:rPr>
          <w:rFonts w:eastAsia="Times New Roman"/>
          <w:color w:val="auto"/>
          <w:kern w:val="0"/>
          <w:lang w:val="sr-Cyrl-CS" w:eastAsia="en-US"/>
        </w:rPr>
        <w:t xml:space="preserve"> </w:t>
      </w:r>
      <w:r w:rsidRPr="00AF3232">
        <w:rPr>
          <w:rFonts w:eastAsia="Times New Roman"/>
          <w:color w:val="auto"/>
          <w:kern w:val="0"/>
          <w:lang w:eastAsia="en-US"/>
        </w:rPr>
        <w:t xml:space="preserve">понуда: Члан 36. </w:t>
      </w:r>
      <w:proofErr w:type="gramStart"/>
      <w:r w:rsidRPr="00AF3232">
        <w:rPr>
          <w:rFonts w:eastAsia="Times New Roman"/>
          <w:color w:val="auto"/>
          <w:kern w:val="0"/>
          <w:lang w:eastAsia="en-US"/>
        </w:rPr>
        <w:t>став</w:t>
      </w:r>
      <w:proofErr w:type="gramEnd"/>
      <w:r w:rsidRPr="00AF3232">
        <w:rPr>
          <w:rFonts w:eastAsia="Times New Roman"/>
          <w:color w:val="auto"/>
          <w:kern w:val="0"/>
          <w:lang w:eastAsia="en-US"/>
        </w:rPr>
        <w:t xml:space="preserve"> 1. </w:t>
      </w:r>
      <w:proofErr w:type="gramStart"/>
      <w:r w:rsidRPr="00AF3232">
        <w:rPr>
          <w:rFonts w:eastAsia="Times New Roman"/>
          <w:color w:val="auto"/>
          <w:kern w:val="0"/>
          <w:lang w:eastAsia="en-US"/>
        </w:rPr>
        <w:t>тачка</w:t>
      </w:r>
      <w:proofErr w:type="gramEnd"/>
      <w:r w:rsidRPr="00AF3232">
        <w:rPr>
          <w:rFonts w:eastAsia="Times New Roman"/>
          <w:color w:val="auto"/>
          <w:kern w:val="0"/>
          <w:lang w:eastAsia="en-US"/>
        </w:rPr>
        <w:t xml:space="preserve"> 2. Закона о јавним набавкама („Службени гласник РС“</w:t>
      </w:r>
      <w:proofErr w:type="gramStart"/>
      <w:r w:rsidRPr="00AF3232">
        <w:rPr>
          <w:rFonts w:eastAsia="Times New Roman"/>
          <w:color w:val="auto"/>
          <w:kern w:val="0"/>
          <w:lang w:eastAsia="en-US"/>
        </w:rPr>
        <w:t>,број</w:t>
      </w:r>
      <w:proofErr w:type="gramEnd"/>
      <w:r w:rsidRPr="00AF3232">
        <w:rPr>
          <w:rFonts w:eastAsia="Times New Roman"/>
          <w:color w:val="auto"/>
          <w:kern w:val="0"/>
          <w:lang w:eastAsia="en-US"/>
        </w:rPr>
        <w:t xml:space="preserve"> 124/12)</w:t>
      </w:r>
    </w:p>
    <w:p w:rsidR="00550ED4" w:rsidRPr="002D2F6D" w:rsidRDefault="00021207" w:rsidP="002D2F6D">
      <w:pPr>
        <w:pStyle w:val="Default"/>
        <w:ind w:firstLine="720"/>
        <w:jc w:val="both"/>
        <w:rPr>
          <w:color w:val="auto"/>
          <w:lang w:val="sr-Cyrl-CS"/>
        </w:rPr>
      </w:pPr>
      <w:r w:rsidRPr="00021207">
        <w:rPr>
          <w:rFonts w:eastAsiaTheme="minorHAnsi"/>
          <w:color w:val="auto"/>
        </w:rPr>
        <w:t>Правни основ</w:t>
      </w:r>
      <w:r w:rsidR="00550ED4" w:rsidRPr="002D2F6D">
        <w:rPr>
          <w:color w:val="auto"/>
        </w:rPr>
        <w:t xml:space="preserve"> за примену преговарачког поступка без објављивања позива за подношење</w:t>
      </w:r>
      <w:r w:rsidR="00550ED4" w:rsidRPr="002D2F6D">
        <w:rPr>
          <w:color w:val="auto"/>
          <w:lang w:val="sr-Cyrl-CS"/>
        </w:rPr>
        <w:t xml:space="preserve"> </w:t>
      </w:r>
      <w:r w:rsidR="00550ED4" w:rsidRPr="002D2F6D">
        <w:rPr>
          <w:color w:val="auto"/>
        </w:rPr>
        <w:t xml:space="preserve">понуда: </w:t>
      </w:r>
      <w:r w:rsidR="00550ED4" w:rsidRPr="002D2F6D">
        <w:rPr>
          <w:iCs/>
          <w:color w:val="auto"/>
        </w:rPr>
        <w:t>Мишљење Управе за јавне набавке бр.</w:t>
      </w:r>
      <w:r w:rsidR="002D2F6D">
        <w:rPr>
          <w:iCs/>
          <w:color w:val="auto"/>
        </w:rPr>
        <w:t xml:space="preserve"> </w:t>
      </w:r>
      <w:proofErr w:type="gramStart"/>
      <w:r w:rsidR="002D2F6D" w:rsidRPr="003D2355">
        <w:rPr>
          <w:rFonts w:eastAsiaTheme="minorHAnsi"/>
        </w:rPr>
        <w:t>404-02-1</w:t>
      </w:r>
      <w:r w:rsidR="003D2355">
        <w:rPr>
          <w:rFonts w:eastAsiaTheme="minorHAnsi"/>
        </w:rPr>
        <w:t>934</w:t>
      </w:r>
      <w:r w:rsidR="002D2F6D" w:rsidRPr="003D2355">
        <w:rPr>
          <w:rFonts w:eastAsiaTheme="minorHAnsi"/>
        </w:rPr>
        <w:t xml:space="preserve">/14 </w:t>
      </w:r>
      <w:r w:rsidR="002D2F6D" w:rsidRPr="003D2355">
        <w:rPr>
          <w:rFonts w:eastAsiaTheme="minorHAnsi"/>
          <w:lang w:val="sr-Cyrl-CS"/>
        </w:rPr>
        <w:t>од</w:t>
      </w:r>
      <w:r w:rsidR="002D2F6D" w:rsidRPr="003D2355">
        <w:rPr>
          <w:rFonts w:eastAsiaTheme="minorHAnsi"/>
        </w:rPr>
        <w:t xml:space="preserve"> </w:t>
      </w:r>
      <w:r w:rsidR="003D2355">
        <w:rPr>
          <w:rFonts w:eastAsiaTheme="minorHAnsi"/>
        </w:rPr>
        <w:t>16</w:t>
      </w:r>
      <w:r w:rsidR="002D2F6D" w:rsidRPr="003D2355">
        <w:rPr>
          <w:rFonts w:eastAsiaTheme="minorHAnsi"/>
        </w:rPr>
        <w:t>.0</w:t>
      </w:r>
      <w:r w:rsidR="003D2355">
        <w:rPr>
          <w:rFonts w:eastAsiaTheme="minorHAnsi"/>
        </w:rPr>
        <w:t>7</w:t>
      </w:r>
      <w:r w:rsidR="002D2F6D" w:rsidRPr="003D2355">
        <w:rPr>
          <w:rFonts w:eastAsiaTheme="minorHAnsi"/>
        </w:rPr>
        <w:t>.2014.</w:t>
      </w:r>
      <w:proofErr w:type="gramEnd"/>
      <w:r w:rsidR="002D2F6D" w:rsidRPr="003D2355">
        <w:rPr>
          <w:rFonts w:eastAsiaTheme="minorHAnsi"/>
        </w:rPr>
        <w:t xml:space="preserve"> </w:t>
      </w:r>
      <w:proofErr w:type="gramStart"/>
      <w:r w:rsidR="002D2F6D" w:rsidRPr="003D2355">
        <w:rPr>
          <w:rFonts w:eastAsiaTheme="minorHAnsi"/>
        </w:rPr>
        <w:t>године</w:t>
      </w:r>
      <w:proofErr w:type="gramEnd"/>
    </w:p>
    <w:p w:rsidR="00550ED4" w:rsidRDefault="00550ED4" w:rsidP="00550ED4">
      <w:pPr>
        <w:suppressAutoHyphens w:val="0"/>
        <w:autoSpaceDE w:val="0"/>
        <w:autoSpaceDN w:val="0"/>
        <w:adjustRightInd w:val="0"/>
        <w:spacing w:line="240" w:lineRule="auto"/>
        <w:jc w:val="both"/>
        <w:rPr>
          <w:b/>
          <w:lang w:val="sr-Cyrl-CS"/>
        </w:rPr>
      </w:pPr>
    </w:p>
    <w:p w:rsidR="00550ED4" w:rsidRPr="00C970C1" w:rsidRDefault="00550ED4" w:rsidP="00550ED4">
      <w:pPr>
        <w:suppressAutoHyphens w:val="0"/>
        <w:autoSpaceDE w:val="0"/>
        <w:autoSpaceDN w:val="0"/>
        <w:adjustRightInd w:val="0"/>
        <w:spacing w:line="240" w:lineRule="auto"/>
        <w:ind w:right="-330"/>
        <w:jc w:val="both"/>
        <w:rPr>
          <w:rFonts w:eastAsia="Times New Roman"/>
          <w:color w:val="FF0000"/>
          <w:kern w:val="0"/>
          <w:lang w:eastAsia="en-US"/>
        </w:rPr>
      </w:pPr>
      <w:r>
        <w:rPr>
          <w:b/>
          <w:lang w:val="sr-Cyrl-CS"/>
        </w:rPr>
        <w:t xml:space="preserve">1.3.  </w:t>
      </w:r>
      <w:r w:rsidRPr="00AF3232">
        <w:rPr>
          <w:b/>
          <w:lang w:val="sr-Cyrl-CS"/>
        </w:rPr>
        <w:t>Предмет јавне набавке:</w:t>
      </w:r>
      <w:r w:rsidRPr="00AF3232">
        <w:rPr>
          <w:lang w:val="sr-Cyrl-CS"/>
        </w:rPr>
        <w:t xml:space="preserve"> </w:t>
      </w:r>
      <w:r w:rsidRPr="00CA41EF">
        <w:rPr>
          <w:rFonts w:eastAsia="Times New Roman"/>
          <w:color w:val="auto"/>
          <w:kern w:val="0"/>
          <w:lang w:eastAsia="en-US"/>
        </w:rPr>
        <w:t xml:space="preserve">Предмет јавне набавке </w:t>
      </w:r>
      <w:r w:rsidR="00CA41EF" w:rsidRPr="00CA41EF">
        <w:rPr>
          <w:lang w:val="sr-Cyrl-CS"/>
        </w:rPr>
        <w:t>ППБОЈП-У-</w:t>
      </w:r>
      <w:r w:rsidR="003D2355">
        <w:t>2</w:t>
      </w:r>
      <w:r w:rsidR="00CA41EF" w:rsidRPr="00CA41EF">
        <w:rPr>
          <w:lang w:val="sr-Cyrl-CS"/>
        </w:rPr>
        <w:t xml:space="preserve">/14 </w:t>
      </w:r>
      <w:r w:rsidRPr="00CA41EF">
        <w:rPr>
          <w:rFonts w:eastAsia="Times New Roman"/>
          <w:color w:val="auto"/>
          <w:kern w:val="0"/>
          <w:lang w:val="sr-Cyrl-CS" w:eastAsia="en-US"/>
        </w:rPr>
        <w:t>је</w:t>
      </w:r>
      <w:r w:rsidRPr="00AF3232">
        <w:rPr>
          <w:rFonts w:ascii="TimesNewRoman" w:eastAsia="Times New Roman" w:hAnsi="TimesNewRoman" w:cs="TimesNewRoman"/>
          <w:color w:val="auto"/>
          <w:kern w:val="0"/>
          <w:lang w:val="sr-Cyrl-CS" w:eastAsia="en-US"/>
        </w:rPr>
        <w:t xml:space="preserve"> </w:t>
      </w:r>
      <w:r w:rsidRPr="00C970C1">
        <w:rPr>
          <w:rFonts w:ascii="TimesNewRoman,Bold" w:eastAsia="Times New Roman" w:hAnsi="TimesNewRoman,Bold" w:cs="TimesNewRoman,Bold"/>
          <w:bCs/>
          <w:color w:val="auto"/>
          <w:kern w:val="0"/>
          <w:lang w:eastAsia="en-US"/>
        </w:rPr>
        <w:t xml:space="preserve">Услуга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 за потребе ГО Земун</w:t>
      </w:r>
      <w:r w:rsidRPr="00C970C1">
        <w:rPr>
          <w:rFonts w:eastAsia="Times New Roman"/>
          <w:color w:val="FF0000"/>
          <w:kern w:val="0"/>
          <w:lang w:eastAsia="en-US"/>
        </w:rPr>
        <w:t>.</w:t>
      </w:r>
    </w:p>
    <w:p w:rsidR="00550ED4" w:rsidRPr="00C970C1" w:rsidRDefault="00550ED4" w:rsidP="00550ED4">
      <w:pPr>
        <w:suppressAutoHyphens w:val="0"/>
        <w:autoSpaceDE w:val="0"/>
        <w:autoSpaceDN w:val="0"/>
        <w:adjustRightInd w:val="0"/>
        <w:spacing w:line="240" w:lineRule="auto"/>
        <w:ind w:left="709"/>
        <w:jc w:val="both"/>
        <w:rPr>
          <w:rFonts w:eastAsia="Times New Roman"/>
          <w:bCs/>
          <w:iCs/>
          <w:color w:val="FF0000"/>
          <w:kern w:val="0"/>
          <w:lang w:val="sr-Cyrl-CS" w:eastAsia="en-US"/>
        </w:rPr>
      </w:pPr>
    </w:p>
    <w:p w:rsidR="00550ED4" w:rsidRDefault="00550ED4" w:rsidP="00550ED4">
      <w:pPr>
        <w:suppressAutoHyphens w:val="0"/>
        <w:autoSpaceDE w:val="0"/>
        <w:autoSpaceDN w:val="0"/>
        <w:adjustRightInd w:val="0"/>
        <w:spacing w:line="240" w:lineRule="auto"/>
        <w:jc w:val="both"/>
        <w:rPr>
          <w:lang w:val="sr-Cyrl-CS"/>
        </w:rPr>
      </w:pPr>
      <w:r>
        <w:rPr>
          <w:rFonts w:eastAsia="Times New Roman"/>
          <w:b/>
          <w:bCs/>
          <w:iCs/>
          <w:color w:val="auto"/>
          <w:kern w:val="0"/>
          <w:lang w:val="sr-Cyrl-CS" w:eastAsia="en-US"/>
        </w:rPr>
        <w:t xml:space="preserve">1.4.   </w:t>
      </w:r>
      <w:r w:rsidRPr="00AF3232">
        <w:rPr>
          <w:lang w:val="sr-Cyrl-CS"/>
        </w:rPr>
        <w:t>Није у питању резервисана јавна набавка.</w:t>
      </w:r>
    </w:p>
    <w:p w:rsidR="00550ED4" w:rsidRPr="00AF3232" w:rsidRDefault="00550ED4" w:rsidP="00550ED4">
      <w:pPr>
        <w:suppressAutoHyphens w:val="0"/>
        <w:autoSpaceDE w:val="0"/>
        <w:autoSpaceDN w:val="0"/>
        <w:adjustRightInd w:val="0"/>
        <w:spacing w:line="240" w:lineRule="auto"/>
        <w:jc w:val="both"/>
        <w:rPr>
          <w:rFonts w:eastAsia="Times New Roman"/>
          <w:b/>
          <w:bCs/>
          <w:iCs/>
          <w:color w:val="auto"/>
          <w:kern w:val="0"/>
          <w:lang w:val="sr-Cyrl-CS" w:eastAsia="en-US"/>
        </w:rPr>
      </w:pPr>
    </w:p>
    <w:p w:rsidR="00550ED4" w:rsidRPr="00AF3232" w:rsidRDefault="00550ED4" w:rsidP="00550ED4">
      <w:pPr>
        <w:suppressAutoHyphens w:val="0"/>
        <w:spacing w:line="240" w:lineRule="auto"/>
        <w:ind w:right="-330"/>
        <w:rPr>
          <w:b/>
          <w:lang w:val="sr-Cyrl-CS"/>
        </w:rPr>
      </w:pPr>
      <w:r>
        <w:rPr>
          <w:b/>
          <w:lang w:val="sr-Cyrl-CS"/>
        </w:rPr>
        <w:t xml:space="preserve">1.5.   </w:t>
      </w:r>
      <w:r w:rsidRPr="00AF3232">
        <w:rPr>
          <w:b/>
          <w:lang w:val="sr-Cyrl-CS"/>
        </w:rPr>
        <w:t>Контакт:</w:t>
      </w:r>
      <w:r w:rsidRPr="00AF3232">
        <w:rPr>
          <w:lang w:val="sr-Cyrl-CS"/>
        </w:rPr>
        <w:t xml:space="preserve"> </w:t>
      </w:r>
      <w:r w:rsidRPr="00AF3232">
        <w:t>Светлана Скадрић</w:t>
      </w:r>
      <w:r w:rsidRPr="00AF3232">
        <w:rPr>
          <w:lang w:val="sr-Cyrl-CS"/>
        </w:rPr>
        <w:t>, дипл.правник, тел.: 011</w:t>
      </w:r>
      <w:r w:rsidRPr="00AF3232">
        <w:rPr>
          <w:lang w:val="sr-Latn-CS"/>
        </w:rPr>
        <w:t>/</w:t>
      </w:r>
      <w:r w:rsidRPr="00AF3232">
        <w:rPr>
          <w:lang w:val="sr-Cyrl-CS"/>
        </w:rPr>
        <w:t>3778</w:t>
      </w:r>
      <w:r w:rsidRPr="00AF3232">
        <w:rPr>
          <w:lang w:val="sr-Latn-CS"/>
        </w:rPr>
        <w:t>-</w:t>
      </w:r>
      <w:r w:rsidRPr="00AF3232">
        <w:rPr>
          <w:lang w:val="sr-Cyrl-CS"/>
        </w:rPr>
        <w:t xml:space="preserve">497, факс: 011/3778-501, е- </w:t>
      </w:r>
      <w:r w:rsidRPr="00AF3232">
        <w:t>mail</w:t>
      </w:r>
      <w:r w:rsidRPr="00AF3232">
        <w:rPr>
          <w:lang w:val="sr-Cyrl-CS"/>
        </w:rPr>
        <w:t xml:space="preserve">: </w:t>
      </w:r>
      <w:r w:rsidRPr="00AF3232">
        <w:rPr>
          <w:lang w:val="sr-Latn-CS"/>
        </w:rPr>
        <w:t>svetlana.skadric</w:t>
      </w:r>
      <w:r w:rsidRPr="00AF3232">
        <w:rPr>
          <w:lang w:val="sr-Cyrl-CS"/>
        </w:rPr>
        <w:t>@</w:t>
      </w:r>
      <w:r w:rsidRPr="00AF3232">
        <w:t>zemun</w:t>
      </w:r>
      <w:r w:rsidRPr="00AF3232">
        <w:rPr>
          <w:lang w:val="sr-Cyrl-CS"/>
        </w:rPr>
        <w:t>.</w:t>
      </w:r>
      <w:r w:rsidRPr="00AF3232">
        <w:t>rs</w:t>
      </w:r>
    </w:p>
    <w:p w:rsidR="00550ED4" w:rsidRPr="00AF3232" w:rsidRDefault="00550ED4" w:rsidP="00550ED4">
      <w:pPr>
        <w:ind w:right="-330"/>
      </w:pPr>
    </w:p>
    <w:p w:rsidR="00550ED4" w:rsidRDefault="00550ED4" w:rsidP="00550ED4">
      <w:pPr>
        <w:ind w:right="-180"/>
        <w:rPr>
          <w:lang w:val="sr-Cyrl-CS"/>
        </w:rPr>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550ED4" w:rsidRPr="00583220" w:rsidRDefault="00550ED4" w:rsidP="00550ED4">
      <w:pPr>
        <w:ind w:right="-180"/>
        <w:rPr>
          <w:lang w:val="sr-Cyrl-CS"/>
        </w:rPr>
      </w:pPr>
    </w:p>
    <w:p w:rsidR="00550ED4" w:rsidRPr="00583220" w:rsidRDefault="00550ED4" w:rsidP="00550ED4">
      <w:pPr>
        <w:ind w:right="-180"/>
        <w:rPr>
          <w:b/>
          <w:lang w:val="sr-Cyrl-CS"/>
        </w:rPr>
      </w:pPr>
      <w:r>
        <w:rPr>
          <w:b/>
        </w:rPr>
        <w:t>2</w:t>
      </w:r>
      <w:r>
        <w:rPr>
          <w:b/>
          <w:lang w:val="sr-Cyrl-CS"/>
        </w:rPr>
        <w:t>.1</w:t>
      </w:r>
      <w:proofErr w:type="gramStart"/>
      <w:r>
        <w:rPr>
          <w:b/>
          <w:lang w:val="sr-Cyrl-CS"/>
        </w:rPr>
        <w:t xml:space="preserve">.  </w:t>
      </w:r>
      <w:r w:rsidRPr="00583220">
        <w:rPr>
          <w:b/>
          <w:lang w:val="sr-Cyrl-CS"/>
        </w:rPr>
        <w:t>Опис</w:t>
      </w:r>
      <w:proofErr w:type="gramEnd"/>
      <w:r w:rsidRPr="00583220">
        <w:rPr>
          <w:b/>
          <w:lang w:val="sr-Cyrl-CS"/>
        </w:rPr>
        <w:t xml:space="preserve"> предмета јавне набавке,: </w:t>
      </w:r>
    </w:p>
    <w:p w:rsidR="00550ED4" w:rsidRPr="00C970C1" w:rsidRDefault="00550ED4" w:rsidP="00550ED4">
      <w:pPr>
        <w:suppressAutoHyphens w:val="0"/>
        <w:autoSpaceDE w:val="0"/>
        <w:autoSpaceDN w:val="0"/>
        <w:adjustRightInd w:val="0"/>
        <w:spacing w:line="240" w:lineRule="auto"/>
        <w:ind w:right="-330"/>
        <w:jc w:val="both"/>
        <w:rPr>
          <w:rFonts w:eastAsia="Times New Roman"/>
          <w:color w:val="FF0000"/>
          <w:kern w:val="0"/>
          <w:lang w:eastAsia="en-US"/>
        </w:rPr>
      </w:pPr>
      <w:r w:rsidRPr="00C970C1">
        <w:rPr>
          <w:rFonts w:eastAsia="Times New Roman"/>
          <w:color w:val="auto"/>
          <w:kern w:val="0"/>
          <w:lang w:eastAsia="en-US"/>
        </w:rPr>
        <w:t xml:space="preserve">Предмет јавне набавке </w:t>
      </w:r>
      <w:r w:rsidR="00E46292" w:rsidRPr="00CA41EF">
        <w:rPr>
          <w:lang w:val="sr-Cyrl-CS"/>
        </w:rPr>
        <w:t>ППБОЈП-У-</w:t>
      </w:r>
      <w:r w:rsidR="003D2355">
        <w:t>2</w:t>
      </w:r>
      <w:r w:rsidR="00E46292" w:rsidRPr="00CA41EF">
        <w:rPr>
          <w:lang w:val="sr-Cyrl-CS"/>
        </w:rPr>
        <w:t xml:space="preserve">/14 </w:t>
      </w:r>
      <w:r>
        <w:rPr>
          <w:rFonts w:eastAsia="Times New Roman"/>
          <w:color w:val="auto"/>
          <w:kern w:val="0"/>
          <w:lang w:eastAsia="en-US"/>
        </w:rPr>
        <w:t xml:space="preserve">je </w:t>
      </w:r>
      <w:r>
        <w:rPr>
          <w:rFonts w:eastAsia="Times New Roman"/>
          <w:color w:val="auto"/>
          <w:kern w:val="0"/>
          <w:lang w:val="sr-Cyrl-CS" w:eastAsia="en-US"/>
        </w:rPr>
        <w:t>н</w:t>
      </w:r>
      <w:r w:rsidRPr="00C970C1">
        <w:rPr>
          <w:rFonts w:eastAsia="Times New Roman"/>
          <w:bCs/>
          <w:color w:val="auto"/>
          <w:kern w:val="0"/>
          <w:lang w:eastAsia="en-US"/>
        </w:rPr>
        <w:t>абавка</w:t>
      </w:r>
      <w:r w:rsidRPr="00C970C1">
        <w:rPr>
          <w:rFonts w:eastAsia="Times New Roman"/>
          <w:b/>
          <w:bCs/>
          <w:color w:val="auto"/>
          <w:kern w:val="0"/>
          <w:lang w:eastAsia="en-US"/>
        </w:rPr>
        <w:t xml:space="preserve"> </w:t>
      </w:r>
      <w:r>
        <w:rPr>
          <w:rFonts w:ascii="TimesNewRoman,Bold" w:eastAsia="Times New Roman" w:hAnsi="TimesNewRoman,Bold" w:cs="TimesNewRoman,Bold"/>
          <w:bCs/>
          <w:color w:val="auto"/>
          <w:kern w:val="0"/>
          <w:lang w:val="sr-Cyrl-CS" w:eastAsia="en-US"/>
        </w:rPr>
        <w:t>у</w:t>
      </w:r>
      <w:r w:rsidRPr="00C970C1">
        <w:rPr>
          <w:rFonts w:ascii="TimesNewRoman,Bold" w:eastAsia="Times New Roman" w:hAnsi="TimesNewRoman,Bold" w:cs="TimesNewRoman,Bold"/>
          <w:bCs/>
          <w:color w:val="auto"/>
          <w:kern w:val="0"/>
          <w:lang w:eastAsia="en-US"/>
        </w:rPr>
        <w:t xml:space="preserve">слугe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w:t>
      </w:r>
      <w:proofErr w:type="gramStart"/>
      <w:r w:rsidRPr="00C970C1">
        <w:rPr>
          <w:color w:val="auto"/>
          <w:lang w:val="sr-Cyrl-CS"/>
        </w:rPr>
        <w:t>“ за</w:t>
      </w:r>
      <w:proofErr w:type="gramEnd"/>
      <w:r w:rsidRPr="00C970C1">
        <w:rPr>
          <w:color w:val="auto"/>
          <w:lang w:val="sr-Cyrl-CS"/>
        </w:rPr>
        <w:t xml:space="preserve"> потребе ГО Земун</w:t>
      </w:r>
      <w:r w:rsidRPr="00C970C1">
        <w:rPr>
          <w:rFonts w:eastAsia="Times New Roman"/>
          <w:color w:val="FF0000"/>
          <w:kern w:val="0"/>
          <w:lang w:eastAsia="en-US"/>
        </w:rPr>
        <w:t>.</w:t>
      </w:r>
    </w:p>
    <w:p w:rsidR="00550ED4" w:rsidRPr="00C970C1" w:rsidRDefault="00550ED4" w:rsidP="00550ED4">
      <w:pPr>
        <w:suppressAutoHyphens w:val="0"/>
        <w:autoSpaceDE w:val="0"/>
        <w:autoSpaceDN w:val="0"/>
        <w:adjustRightInd w:val="0"/>
        <w:spacing w:line="240" w:lineRule="auto"/>
        <w:ind w:left="709"/>
        <w:jc w:val="both"/>
        <w:rPr>
          <w:rFonts w:eastAsia="Times New Roman"/>
          <w:bCs/>
          <w:iCs/>
          <w:color w:val="FF0000"/>
          <w:kern w:val="0"/>
          <w:lang w:val="sr-Cyrl-CS" w:eastAsia="en-US"/>
        </w:rPr>
      </w:pPr>
    </w:p>
    <w:p w:rsidR="00550ED4" w:rsidRDefault="00550ED4" w:rsidP="00550ED4">
      <w:pPr>
        <w:autoSpaceDE w:val="0"/>
        <w:autoSpaceDN w:val="0"/>
        <w:adjustRightInd w:val="0"/>
        <w:rPr>
          <w:rFonts w:ascii="Arial" w:hAnsi="Arial" w:cs="Arial"/>
          <w:b/>
          <w:bCs/>
          <w:sz w:val="22"/>
          <w:szCs w:val="22"/>
        </w:rPr>
      </w:pPr>
      <w:r>
        <w:rPr>
          <w:b/>
        </w:rPr>
        <w:t>2</w:t>
      </w:r>
      <w:r>
        <w:rPr>
          <w:b/>
          <w:lang w:val="sr-Cyrl-CS"/>
        </w:rPr>
        <w:t xml:space="preserve">.2. </w:t>
      </w:r>
      <w:r w:rsidRPr="00583220">
        <w:rPr>
          <w:b/>
          <w:lang w:val="sr-Cyrl-CS"/>
        </w:rPr>
        <w:t>Назив и ознака из општег речника набавке</w:t>
      </w:r>
      <w:r>
        <w:rPr>
          <w:rFonts w:ascii="Arial" w:hAnsi="Arial" w:cs="Arial"/>
          <w:b/>
          <w:bCs/>
          <w:sz w:val="22"/>
          <w:szCs w:val="22"/>
        </w:rPr>
        <w:t>:</w:t>
      </w:r>
    </w:p>
    <w:p w:rsidR="00550ED4" w:rsidRPr="006349E0" w:rsidRDefault="00550ED4" w:rsidP="00550ED4">
      <w:pPr>
        <w:suppressAutoHyphens w:val="0"/>
        <w:autoSpaceDE w:val="0"/>
        <w:autoSpaceDN w:val="0"/>
        <w:adjustRightInd w:val="0"/>
        <w:spacing w:line="240" w:lineRule="auto"/>
        <w:rPr>
          <w:b/>
          <w:bCs/>
          <w:iCs/>
          <w:color w:val="FF0000"/>
        </w:rPr>
      </w:pPr>
      <w:r>
        <w:rPr>
          <w:rFonts w:ascii="Arial" w:eastAsia="Times New Roman" w:hAnsi="Arial" w:cs="Arial"/>
          <w:b/>
          <w:bCs/>
          <w:i/>
          <w:iCs/>
          <w:color w:val="auto"/>
          <w:kern w:val="0"/>
          <w:lang w:eastAsia="en-US"/>
        </w:rPr>
        <w:t xml:space="preserve"> </w:t>
      </w:r>
      <w:r>
        <w:rPr>
          <w:rFonts w:eastAsia="Times New Roman"/>
          <w:color w:val="auto"/>
          <w:kern w:val="0"/>
          <w:lang w:eastAsia="en-US"/>
        </w:rPr>
        <w:t xml:space="preserve">72267100- </w:t>
      </w:r>
      <w:proofErr w:type="gramStart"/>
      <w:r>
        <w:rPr>
          <w:rFonts w:ascii="TimesNewRoman" w:eastAsia="Times New Roman" w:hAnsi="TimesNewRoman" w:cs="TimesNewRoman"/>
          <w:color w:val="auto"/>
          <w:kern w:val="0"/>
          <w:lang w:eastAsia="en-US"/>
        </w:rPr>
        <w:t>одржавање</w:t>
      </w:r>
      <w:proofErr w:type="gramEnd"/>
      <w:r>
        <w:rPr>
          <w:rFonts w:ascii="TimesNewRoman" w:eastAsia="Times New Roman" w:hAnsi="TimesNewRoman" w:cs="TimesNewRoman"/>
          <w:color w:val="auto"/>
          <w:kern w:val="0"/>
          <w:lang w:eastAsia="en-US"/>
        </w:rPr>
        <w:t xml:space="preserve"> софтвера за информационе технологије</w:t>
      </w:r>
    </w:p>
    <w:p w:rsidR="00550ED4" w:rsidRPr="001D1367" w:rsidRDefault="00550ED4" w:rsidP="00550ED4">
      <w:pPr>
        <w:jc w:val="both"/>
        <w:rPr>
          <w:i/>
        </w:rPr>
      </w:pPr>
    </w:p>
    <w:p w:rsidR="00550ED4" w:rsidRPr="001D1367" w:rsidRDefault="00550ED4" w:rsidP="00550ED4">
      <w:pPr>
        <w:jc w:val="both"/>
      </w:pPr>
    </w:p>
    <w:p w:rsidR="00550ED4" w:rsidRPr="001D1367" w:rsidRDefault="00550ED4" w:rsidP="00550ED4">
      <w:pPr>
        <w:jc w:val="both"/>
        <w:rPr>
          <w:i/>
          <w:iCs/>
        </w:rPr>
      </w:pPr>
    </w:p>
    <w:p w:rsidR="00550ED4" w:rsidRPr="001D1367" w:rsidRDefault="00550ED4" w:rsidP="00550ED4">
      <w:pPr>
        <w:jc w:val="both"/>
        <w:rPr>
          <w:i/>
          <w:iCs/>
        </w:rPr>
      </w:pPr>
    </w:p>
    <w:p w:rsidR="00550ED4" w:rsidRPr="001D1367" w:rsidRDefault="00550ED4" w:rsidP="00550ED4">
      <w:pPr>
        <w:jc w:val="both"/>
        <w:rPr>
          <w:i/>
          <w:iCs/>
        </w:rPr>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Pr>
          <w:rFonts w:eastAsia="Times New Roman"/>
          <w:b/>
          <w:bCs/>
          <w:iCs/>
          <w:color w:val="auto"/>
          <w:kern w:val="0"/>
          <w:lang w:val="sr-Cyrl-CS" w:eastAsia="en-US"/>
        </w:rPr>
        <w:lastRenderedPageBreak/>
        <w:t>3.</w:t>
      </w:r>
      <w:r w:rsidRPr="007E177C">
        <w:rPr>
          <w:rFonts w:eastAsia="Times New Roman"/>
          <w:b/>
          <w:bCs/>
          <w:iCs/>
          <w:color w:val="auto"/>
          <w:kern w:val="0"/>
          <w:lang w:eastAsia="en-US"/>
        </w:rPr>
        <w:t xml:space="preserve"> ВРСТА УСЛУГЕ, ТЕХНИЧКЕ КАРАКТЕРИСТИКЕ, КВАЛИТЕТ,</w:t>
      </w:r>
      <w:r>
        <w:rPr>
          <w:rFonts w:eastAsia="Times New Roman"/>
          <w:b/>
          <w:bCs/>
          <w:iCs/>
          <w:color w:val="auto"/>
          <w:kern w:val="0"/>
          <w:lang w:val="sr-Cyrl-CS" w:eastAsia="en-US"/>
        </w:rPr>
        <w:t xml:space="preserve"> </w:t>
      </w:r>
      <w:r w:rsidRPr="007E177C">
        <w:rPr>
          <w:rFonts w:eastAsia="Times New Roman"/>
          <w:b/>
          <w:bCs/>
          <w:iCs/>
          <w:color w:val="auto"/>
          <w:kern w:val="0"/>
          <w:lang w:eastAsia="en-US"/>
        </w:rPr>
        <w:t>КОЛИЧИНА И ОПИС УСЛУГА</w:t>
      </w:r>
      <w:proofErr w:type="gramStart"/>
      <w:r w:rsidRPr="007E177C">
        <w:rPr>
          <w:rFonts w:eastAsia="Times New Roman"/>
          <w:b/>
          <w:bCs/>
          <w:iCs/>
          <w:color w:val="auto"/>
          <w:kern w:val="0"/>
          <w:lang w:eastAsia="en-US"/>
        </w:rPr>
        <w:t>,НАЧИН</w:t>
      </w:r>
      <w:proofErr w:type="gramEnd"/>
      <w:r w:rsidRPr="007E177C">
        <w:rPr>
          <w:rFonts w:eastAsia="Times New Roman"/>
          <w:b/>
          <w:bCs/>
          <w:iCs/>
          <w:color w:val="auto"/>
          <w:kern w:val="0"/>
          <w:lang w:eastAsia="en-US"/>
        </w:rPr>
        <w:t xml:space="preserve"> СПОРВОЂЕЊА КОНТРОЛЕ И</w:t>
      </w:r>
      <w:r>
        <w:rPr>
          <w:rFonts w:eastAsia="Times New Roman"/>
          <w:b/>
          <w:bCs/>
          <w:iCs/>
          <w:color w:val="auto"/>
          <w:kern w:val="0"/>
          <w:lang w:val="sr-Cyrl-CS" w:eastAsia="en-US"/>
        </w:rPr>
        <w:t xml:space="preserve"> </w:t>
      </w:r>
      <w:r w:rsidRPr="007E177C">
        <w:rPr>
          <w:rFonts w:eastAsia="Times New Roman"/>
          <w:b/>
          <w:bCs/>
          <w:iCs/>
          <w:color w:val="auto"/>
          <w:kern w:val="0"/>
          <w:lang w:eastAsia="en-US"/>
        </w:rPr>
        <w:t>ОБЕЗБЕЂИВАЊЕ ГАРАНЦИЈЕ КВАЛИТЕТА, РОК ИЗВРШЕЊА, МЕСТО</w:t>
      </w:r>
      <w:r>
        <w:rPr>
          <w:rFonts w:eastAsia="Times New Roman"/>
          <w:b/>
          <w:bCs/>
          <w:iCs/>
          <w:color w:val="auto"/>
          <w:kern w:val="0"/>
          <w:lang w:val="sr-Cyrl-CS" w:eastAsia="en-US"/>
        </w:rPr>
        <w:t xml:space="preserve"> </w:t>
      </w:r>
      <w:r w:rsidRPr="007E177C">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550ED4" w:rsidRDefault="00550ED4" w:rsidP="00550ED4">
      <w:pPr>
        <w:suppressAutoHyphens w:val="0"/>
        <w:autoSpaceDE w:val="0"/>
        <w:autoSpaceDN w:val="0"/>
        <w:adjustRightInd w:val="0"/>
        <w:spacing w:line="240" w:lineRule="auto"/>
        <w:ind w:firstLine="360"/>
        <w:rPr>
          <w:lang w:val="sr-Cyrl-CS"/>
        </w:rPr>
      </w:pPr>
      <w:proofErr w:type="gramStart"/>
      <w:r w:rsidRPr="00021207">
        <w:rPr>
          <w:rFonts w:eastAsia="Times New Roman"/>
          <w:color w:val="auto"/>
          <w:kern w:val="0"/>
          <w:lang w:eastAsia="en-US"/>
        </w:rPr>
        <w:t xml:space="preserve">Предмет </w:t>
      </w:r>
      <w:r w:rsidR="00021207" w:rsidRPr="00021207">
        <w:rPr>
          <w:rFonts w:eastAsia="Times New Roman"/>
          <w:color w:val="auto"/>
          <w:kern w:val="0"/>
          <w:lang w:val="sr-Cyrl-CS" w:eastAsia="en-US"/>
        </w:rPr>
        <w:t xml:space="preserve"> набавке</w:t>
      </w:r>
      <w:proofErr w:type="gramEnd"/>
      <w:r w:rsidR="00021207" w:rsidRPr="00021207">
        <w:rPr>
          <w:rFonts w:eastAsia="Times New Roman"/>
          <w:color w:val="auto"/>
          <w:kern w:val="0"/>
          <w:lang w:val="sr-Cyrl-CS" w:eastAsia="en-US"/>
        </w:rPr>
        <w:t xml:space="preserve"> </w:t>
      </w:r>
      <w:r w:rsidRPr="00021207">
        <w:rPr>
          <w:rFonts w:eastAsia="Times New Roman"/>
          <w:color w:val="auto"/>
          <w:kern w:val="0"/>
          <w:lang w:eastAsia="en-US"/>
        </w:rPr>
        <w:t xml:space="preserve"> је </w:t>
      </w:r>
      <w:r w:rsidRPr="00021207">
        <w:rPr>
          <w:rFonts w:eastAsia="Times New Roman"/>
          <w:bCs/>
          <w:color w:val="auto"/>
          <w:kern w:val="0"/>
          <w:lang w:val="sr-Cyrl-CS" w:eastAsia="en-US"/>
        </w:rPr>
        <w:t>у</w:t>
      </w:r>
      <w:r w:rsidRPr="00021207">
        <w:rPr>
          <w:rFonts w:eastAsia="Times New Roman"/>
          <w:bCs/>
          <w:color w:val="auto"/>
          <w:kern w:val="0"/>
          <w:lang w:eastAsia="en-US"/>
        </w:rPr>
        <w:t>слуг</w:t>
      </w:r>
      <w:r w:rsidR="00021207">
        <w:rPr>
          <w:rFonts w:eastAsia="Times New Roman"/>
          <w:bCs/>
          <w:color w:val="auto"/>
          <w:kern w:val="0"/>
          <w:lang w:val="sr-Cyrl-CS" w:eastAsia="en-US"/>
        </w:rPr>
        <w:t>а</w:t>
      </w:r>
      <w:r w:rsidRPr="00021207">
        <w:rPr>
          <w:rFonts w:eastAsia="Times New Roman"/>
          <w:bCs/>
          <w:color w:val="auto"/>
          <w:kern w:val="0"/>
          <w:lang w:eastAsia="en-US"/>
        </w:rPr>
        <w:t xml:space="preserve"> </w:t>
      </w:r>
      <w:r w:rsidRPr="00021207">
        <w:rPr>
          <w:color w:val="auto"/>
        </w:rPr>
        <w:t>o</w:t>
      </w:r>
      <w:r w:rsidRPr="00021207">
        <w:rPr>
          <w:color w:val="auto"/>
          <w:lang w:val="sr-Cyrl-CS"/>
        </w:rPr>
        <w:t>државањ</w:t>
      </w:r>
      <w:r w:rsidRPr="00021207">
        <w:rPr>
          <w:color w:val="auto"/>
        </w:rPr>
        <w:t>a</w:t>
      </w:r>
      <w:r w:rsidRPr="00021207">
        <w:rPr>
          <w:color w:val="auto"/>
          <w:lang w:val="sr-Cyrl-CS"/>
        </w:rPr>
        <w:t xml:space="preserve"> софтверског пакета „Хермес“ за потребе ГО Земун</w:t>
      </w:r>
      <w:r w:rsidRPr="00021207">
        <w:rPr>
          <w:lang w:val="sr-Cyrl-CS"/>
        </w:rPr>
        <w:t xml:space="preserve"> и то следећих </w:t>
      </w:r>
      <w:r w:rsidRPr="00021207">
        <w:t>софтверски</w:t>
      </w:r>
      <w:r w:rsidRPr="00021207">
        <w:rPr>
          <w:lang w:val="sr-Cyrl-CS"/>
        </w:rPr>
        <w:t>х модула</w:t>
      </w:r>
      <w:r w:rsidRPr="00777CF1">
        <w:rPr>
          <w:lang w:val="sr-Cyrl-CS"/>
        </w:rPr>
        <w:t xml:space="preserve">: </w:t>
      </w:r>
    </w:p>
    <w:p w:rsidR="00550ED4" w:rsidRDefault="00550ED4" w:rsidP="00550ED4">
      <w:pPr>
        <w:suppressAutoHyphens w:val="0"/>
        <w:autoSpaceDE w:val="0"/>
        <w:autoSpaceDN w:val="0"/>
        <w:adjustRightInd w:val="0"/>
        <w:spacing w:line="240" w:lineRule="auto"/>
        <w:rPr>
          <w:lang w:val="sr-Cyrl-CS"/>
        </w:rPr>
      </w:pP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 xml:space="preserve">Писарница са органима решавања </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Техничка архива</w:t>
      </w:r>
      <w:r>
        <w:rPr>
          <w:lang w:val="sr-Cyrl-CS"/>
        </w:rPr>
        <w:t>,</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Унос и преглед поште</w:t>
      </w:r>
      <w:r>
        <w:rPr>
          <w:lang w:val="sr-Cyrl-CS"/>
        </w:rPr>
        <w:t>,</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Грађевинска инспекција</w:t>
      </w:r>
      <w:r>
        <w:rPr>
          <w:lang w:val="sr-Cyrl-CS"/>
        </w:rPr>
        <w:t>,</w:t>
      </w:r>
      <w:r w:rsidRPr="006349E0">
        <w:rPr>
          <w:lang w:val="sr-Cyrl-CS"/>
        </w:rPr>
        <w:t xml:space="preserve"> </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Комунална инспекција</w:t>
      </w:r>
      <w:r>
        <w:rPr>
          <w:lang w:val="sr-Cyrl-CS"/>
        </w:rPr>
        <w:t>,</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СМС сервис</w:t>
      </w:r>
      <w:r>
        <w:rPr>
          <w:lang w:val="sr-Cyrl-CS"/>
        </w:rPr>
        <w:t>,</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 xml:space="preserve">Јавно правобранилаштво, </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 xml:space="preserve">Јавне набавке </w:t>
      </w:r>
      <w:r>
        <w:rPr>
          <w:lang w:val="sr-Cyrl-CS"/>
        </w:rPr>
        <w:t>и</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Кадровска евиденција.</w:t>
      </w:r>
    </w:p>
    <w:p w:rsidR="00550ED4" w:rsidRDefault="00550ED4" w:rsidP="00550ED4">
      <w:pPr>
        <w:suppressAutoHyphens w:val="0"/>
        <w:autoSpaceDE w:val="0"/>
        <w:autoSpaceDN w:val="0"/>
        <w:adjustRightInd w:val="0"/>
        <w:spacing w:line="240" w:lineRule="auto"/>
        <w:rPr>
          <w:rFonts w:ascii="ArialNarrow" w:eastAsia="Times New Roman" w:hAnsi="ArialNarrow" w:cs="ArialNarrow"/>
          <w:color w:val="auto"/>
          <w:kern w:val="0"/>
          <w:sz w:val="22"/>
          <w:szCs w:val="22"/>
          <w:lang w:val="sr-Cyrl-CS" w:eastAsia="en-US"/>
        </w:rPr>
      </w:pPr>
    </w:p>
    <w:p w:rsidR="00550ED4" w:rsidRPr="00021207" w:rsidRDefault="00550ED4" w:rsidP="00550ED4">
      <w:pPr>
        <w:suppressAutoHyphens w:val="0"/>
        <w:autoSpaceDE w:val="0"/>
        <w:autoSpaceDN w:val="0"/>
        <w:adjustRightInd w:val="0"/>
        <w:spacing w:line="240" w:lineRule="auto"/>
        <w:rPr>
          <w:rFonts w:eastAsia="Times New Roman"/>
          <w:color w:val="auto"/>
          <w:kern w:val="0"/>
          <w:lang w:eastAsia="en-US"/>
        </w:rPr>
      </w:pPr>
      <w:proofErr w:type="gramStart"/>
      <w:r w:rsidRPr="00021207">
        <w:rPr>
          <w:rFonts w:eastAsia="Times New Roman"/>
          <w:color w:val="auto"/>
          <w:kern w:val="0"/>
          <w:lang w:eastAsia="en-US"/>
        </w:rPr>
        <w:t>које</w:t>
      </w:r>
      <w:proofErr w:type="gramEnd"/>
      <w:r w:rsidRPr="00021207">
        <w:rPr>
          <w:rFonts w:eastAsia="Times New Roman"/>
          <w:color w:val="auto"/>
          <w:kern w:val="0"/>
          <w:lang w:eastAsia="en-US"/>
        </w:rPr>
        <w:t xml:space="preserve"> је Извршилац  инсталирао и увео код Наручиоца.</w:t>
      </w:r>
    </w:p>
    <w:p w:rsidR="00550ED4" w:rsidRPr="00021207" w:rsidRDefault="00550ED4" w:rsidP="00550ED4">
      <w:pPr>
        <w:suppressAutoHyphens w:val="0"/>
        <w:autoSpaceDE w:val="0"/>
        <w:autoSpaceDN w:val="0"/>
        <w:adjustRightInd w:val="0"/>
        <w:spacing w:line="240" w:lineRule="auto"/>
        <w:rPr>
          <w:rFonts w:eastAsia="Times New Roman"/>
          <w:color w:val="auto"/>
          <w:kern w:val="0"/>
          <w:lang w:val="sr-Cyrl-CS" w:eastAsia="en-US"/>
        </w:rPr>
      </w:pPr>
    </w:p>
    <w:p w:rsidR="00550ED4" w:rsidRPr="00021207" w:rsidRDefault="00550ED4" w:rsidP="00550ED4">
      <w:pPr>
        <w:suppressAutoHyphens w:val="0"/>
        <w:autoSpaceDE w:val="0"/>
        <w:autoSpaceDN w:val="0"/>
        <w:adjustRightInd w:val="0"/>
        <w:spacing w:line="240" w:lineRule="auto"/>
        <w:ind w:firstLine="708"/>
        <w:jc w:val="both"/>
        <w:rPr>
          <w:rFonts w:eastAsia="Times New Roman"/>
          <w:color w:val="auto"/>
          <w:kern w:val="0"/>
          <w:lang w:val="sr-Cyrl-CS" w:eastAsia="en-US"/>
        </w:rPr>
      </w:pPr>
      <w:r w:rsidRPr="00021207">
        <w:rPr>
          <w:rFonts w:eastAsia="Times New Roman"/>
          <w:color w:val="auto"/>
          <w:kern w:val="0"/>
          <w:lang w:eastAsia="en-US"/>
        </w:rPr>
        <w:t>Одржавање софтвера подразумева следеће услуге:</w:t>
      </w:r>
    </w:p>
    <w:p w:rsidR="00550ED4" w:rsidRPr="001D1367" w:rsidRDefault="00550ED4" w:rsidP="00550ED4">
      <w:pPr>
        <w:shd w:val="clear" w:color="auto" w:fill="FFFFFF"/>
        <w:jc w:val="center"/>
        <w:rPr>
          <w:b/>
          <w:bCs/>
          <w:i/>
          <w:iCs/>
        </w:rPr>
      </w:pPr>
    </w:p>
    <w:p w:rsidR="00021207" w:rsidRPr="008B2BE9" w:rsidRDefault="00021207" w:rsidP="00021207">
      <w:pPr>
        <w:numPr>
          <w:ilvl w:val="0"/>
          <w:numId w:val="38"/>
        </w:numPr>
        <w:suppressAutoHyphens w:val="0"/>
        <w:spacing w:line="240" w:lineRule="auto"/>
        <w:jc w:val="both"/>
        <w:rPr>
          <w:lang w:val="sr-Cyrl-CS"/>
        </w:rPr>
      </w:pPr>
      <w:r w:rsidRPr="00EC361B">
        <w:rPr>
          <w:lang w:val="sr-Cyrl-CS"/>
        </w:rPr>
        <w:t>Интервентно одржавање (на захтев Наручиоца, могућност интернет подршке - интервенција на систему Наручиоца, као и доласци на лице места по потреби)</w:t>
      </w:r>
    </w:p>
    <w:p w:rsidR="00021207" w:rsidRPr="00021207" w:rsidRDefault="00021207" w:rsidP="00021207">
      <w:pPr>
        <w:numPr>
          <w:ilvl w:val="0"/>
          <w:numId w:val="38"/>
        </w:numPr>
        <w:suppressAutoHyphens w:val="0"/>
        <w:spacing w:line="240" w:lineRule="auto"/>
        <w:jc w:val="both"/>
        <w:rPr>
          <w:lang w:val="sr-Cyrl-CS"/>
        </w:rPr>
      </w:pPr>
      <w:r w:rsidRPr="007334B8">
        <w:rPr>
          <w:lang w:val="sr-Cyrl-CS"/>
        </w:rPr>
        <w:t>Превентивно одржавање (одржавање квалитета рада, периодична провера функционалне исправности софтверског пакета Хермес</w:t>
      </w:r>
      <w:r w:rsidRPr="007334B8">
        <w:rPr>
          <w:color w:val="FF0000"/>
          <w:lang w:val="sr-Cyrl-CS"/>
        </w:rPr>
        <w:t xml:space="preserve"> </w:t>
      </w:r>
    </w:p>
    <w:p w:rsidR="00021207" w:rsidRPr="00021207" w:rsidRDefault="00021207" w:rsidP="00021207">
      <w:pPr>
        <w:numPr>
          <w:ilvl w:val="0"/>
          <w:numId w:val="38"/>
        </w:numPr>
        <w:suppressAutoHyphens w:val="0"/>
        <w:spacing w:line="240" w:lineRule="auto"/>
        <w:jc w:val="both"/>
        <w:rPr>
          <w:lang w:val="sr-Cyrl-CS"/>
        </w:rPr>
      </w:pPr>
      <w:r w:rsidRPr="00021207">
        <w:rPr>
          <w:rFonts w:eastAsiaTheme="minorHAnsi"/>
          <w:color w:val="auto"/>
          <w:kern w:val="0"/>
          <w:lang w:eastAsia="en-US"/>
        </w:rPr>
        <w:t>Периодична провера функционалне исправности програма (једном</w:t>
      </w:r>
      <w:r w:rsidRPr="00021207">
        <w:rPr>
          <w:rFonts w:eastAsiaTheme="minorHAnsi"/>
          <w:color w:val="auto"/>
          <w:kern w:val="0"/>
          <w:lang w:val="sr-Cyrl-CS" w:eastAsia="en-US"/>
        </w:rPr>
        <w:t xml:space="preserve"> </w:t>
      </w:r>
      <w:r w:rsidRPr="00021207">
        <w:rPr>
          <w:rFonts w:eastAsiaTheme="minorHAnsi"/>
          <w:color w:val="auto"/>
          <w:kern w:val="0"/>
          <w:lang w:eastAsia="en-US"/>
        </w:rPr>
        <w:t>месечно), на локацији Наручиоца</w:t>
      </w:r>
    </w:p>
    <w:p w:rsidR="00021207" w:rsidRPr="007334B8" w:rsidRDefault="00021207" w:rsidP="00021207">
      <w:pPr>
        <w:numPr>
          <w:ilvl w:val="0"/>
          <w:numId w:val="38"/>
        </w:numPr>
        <w:suppressAutoHyphens w:val="0"/>
        <w:spacing w:line="240" w:lineRule="auto"/>
        <w:jc w:val="both"/>
        <w:rPr>
          <w:lang w:val="sr-Cyrl-CS"/>
        </w:rPr>
      </w:pPr>
      <w:r w:rsidRPr="007334B8">
        <w:rPr>
          <w:lang w:val="sr-Cyrl-CS"/>
        </w:rPr>
        <w:t>Достављање писменог упутства Наручиоцу - за које податке из програма је неопходно сигурносно архивирање (и процедуру за исто)</w:t>
      </w:r>
    </w:p>
    <w:p w:rsidR="00021207" w:rsidRPr="007334B8" w:rsidRDefault="00021207" w:rsidP="00021207">
      <w:pPr>
        <w:numPr>
          <w:ilvl w:val="0"/>
          <w:numId w:val="38"/>
        </w:numPr>
        <w:suppressAutoHyphens w:val="0"/>
        <w:spacing w:line="240" w:lineRule="auto"/>
        <w:jc w:val="both"/>
        <w:rPr>
          <w:lang w:val="sr-Cyrl-CS"/>
        </w:rPr>
      </w:pPr>
      <w:r w:rsidRPr="007334B8">
        <w:rPr>
          <w:lang w:val="sr-Cyrl-CS"/>
        </w:rPr>
        <w:t>Реализацију допуна и измена које су од општег значаја за све кориснике (законске промене)</w:t>
      </w:r>
    </w:p>
    <w:p w:rsidR="00021207" w:rsidRPr="00EC361B" w:rsidRDefault="00021207" w:rsidP="00021207">
      <w:pPr>
        <w:numPr>
          <w:ilvl w:val="0"/>
          <w:numId w:val="38"/>
        </w:numPr>
        <w:suppressAutoHyphens w:val="0"/>
        <w:spacing w:line="240" w:lineRule="auto"/>
        <w:jc w:val="both"/>
        <w:rPr>
          <w:lang w:val="sr-Cyrl-CS"/>
        </w:rPr>
      </w:pPr>
      <w:r w:rsidRPr="00EC361B">
        <w:rPr>
          <w:lang w:val="sr-Cyrl-CS"/>
        </w:rPr>
        <w:t>Отклањање евентуалних неправилности у програмима</w:t>
      </w:r>
    </w:p>
    <w:p w:rsidR="00021207" w:rsidRDefault="00021207" w:rsidP="00021207">
      <w:pPr>
        <w:numPr>
          <w:ilvl w:val="0"/>
          <w:numId w:val="38"/>
        </w:numPr>
        <w:suppressAutoHyphens w:val="0"/>
        <w:spacing w:line="240" w:lineRule="auto"/>
        <w:jc w:val="both"/>
        <w:rPr>
          <w:lang w:val="sr-Cyrl-CS"/>
        </w:rPr>
      </w:pPr>
      <w:r w:rsidRPr="00EC361B">
        <w:rPr>
          <w:lang w:val="sr-Cyrl-CS"/>
        </w:rPr>
        <w:t>Испорука Наручиоцу новије верзије софтверског пакета уколико садржи исправке функционалних недостатака уочених у старој верзији</w:t>
      </w:r>
    </w:p>
    <w:p w:rsidR="00021207" w:rsidRPr="00021207" w:rsidRDefault="00021207" w:rsidP="00021207">
      <w:pPr>
        <w:numPr>
          <w:ilvl w:val="0"/>
          <w:numId w:val="38"/>
        </w:numPr>
        <w:suppressAutoHyphens w:val="0"/>
        <w:spacing w:line="240" w:lineRule="auto"/>
        <w:jc w:val="both"/>
        <w:rPr>
          <w:lang w:val="sr-Cyrl-CS"/>
        </w:rPr>
      </w:pPr>
      <w:r w:rsidRPr="00021207">
        <w:rPr>
          <w:rFonts w:eastAsia="Times New Roman"/>
          <w:color w:val="auto"/>
          <w:kern w:val="0"/>
          <w:lang w:eastAsia="en-US"/>
        </w:rPr>
        <w:t>Обука корисника за функције програма које су измењене због промене прописа</w:t>
      </w:r>
    </w:p>
    <w:p w:rsidR="00021207" w:rsidRPr="00FF7C75" w:rsidRDefault="00021207" w:rsidP="00021207">
      <w:pPr>
        <w:numPr>
          <w:ilvl w:val="0"/>
          <w:numId w:val="38"/>
        </w:numPr>
        <w:shd w:val="clear" w:color="auto" w:fill="FFFFFF"/>
        <w:jc w:val="both"/>
        <w:rPr>
          <w:b/>
          <w:bCs/>
          <w:i/>
          <w:iCs/>
          <w:color w:val="auto"/>
        </w:rPr>
      </w:pPr>
      <w:r w:rsidRPr="00FF7C75">
        <w:rPr>
          <w:rFonts w:eastAsia="Times New Roman"/>
          <w:color w:val="auto"/>
          <w:kern w:val="0"/>
          <w:lang w:eastAsia="en-US"/>
        </w:rPr>
        <w:t xml:space="preserve">Подршка корисницима при отклањању проблема у коришћењу </w:t>
      </w:r>
      <w:r w:rsidRPr="00FF7C75">
        <w:rPr>
          <w:color w:val="auto"/>
          <w:lang w:val="sr-Cyrl-CS"/>
        </w:rPr>
        <w:t>„Хермес“</w:t>
      </w:r>
      <w:r w:rsidRPr="00FF7C75">
        <w:rPr>
          <w:rFonts w:eastAsia="Times New Roman"/>
          <w:color w:val="auto"/>
          <w:kern w:val="0"/>
          <w:lang w:eastAsia="en-US"/>
        </w:rPr>
        <w:t xml:space="preserve"> софтвера</w:t>
      </w:r>
    </w:p>
    <w:p w:rsidR="00550ED4" w:rsidRPr="001D1367" w:rsidRDefault="00550ED4" w:rsidP="00550ED4">
      <w:pPr>
        <w:shd w:val="clear" w:color="auto" w:fill="FFFFFF"/>
        <w:jc w:val="center"/>
        <w:rPr>
          <w:b/>
          <w:bCs/>
          <w:i/>
          <w:i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Default="00550ED4" w:rsidP="00550ED4">
      <w:pPr>
        <w:pStyle w:val="NoSpacing"/>
        <w:rPr>
          <w:rFonts w:ascii="Times New Roman" w:hAnsi="Times New Roman" w:cs="Times New Roman"/>
          <w:lang w:val="sr-Cyrl-CS"/>
        </w:rPr>
      </w:pPr>
    </w:p>
    <w:p w:rsidR="00550ED4" w:rsidRDefault="00550ED4" w:rsidP="00550ED4">
      <w:pPr>
        <w:pStyle w:val="NoSpacing"/>
        <w:rPr>
          <w:rFonts w:ascii="Times New Roman" w:hAnsi="Times New Roman" w:cs="Times New Roman"/>
          <w:lang w:val="sr-Cyrl-CS"/>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7"/>
        <w:gridCol w:w="1705"/>
        <w:gridCol w:w="648"/>
        <w:gridCol w:w="6654"/>
      </w:tblGrid>
      <w:tr w:rsidR="00550ED4" w:rsidRPr="0043143C" w:rsidTr="003631B6">
        <w:trPr>
          <w:trHeight w:val="683"/>
          <w:jc w:val="center"/>
        </w:trPr>
        <w:tc>
          <w:tcPr>
            <w:tcW w:w="648" w:type="dxa"/>
            <w:vAlign w:val="center"/>
          </w:tcPr>
          <w:p w:rsidR="00550ED4" w:rsidRPr="00A57AC0" w:rsidRDefault="00550ED4" w:rsidP="003631B6">
            <w:pPr>
              <w:jc w:val="center"/>
              <w:rPr>
                <w:lang w:val="sr-Cyrl-CS"/>
              </w:rPr>
            </w:pPr>
            <w:r w:rsidRPr="00A57AC0">
              <w:rPr>
                <w:lang w:val="sr-Cyrl-CS"/>
              </w:rPr>
              <w:t>Ред. број</w:t>
            </w:r>
          </w:p>
        </w:tc>
        <w:tc>
          <w:tcPr>
            <w:tcW w:w="9084" w:type="dxa"/>
            <w:gridSpan w:val="4"/>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3631B6">
        <w:trPr>
          <w:trHeight w:val="557"/>
          <w:jc w:val="center"/>
        </w:trPr>
        <w:tc>
          <w:tcPr>
            <w:tcW w:w="648"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9084" w:type="dxa"/>
            <w:gridSpan w:val="4"/>
            <w:shd w:val="clear" w:color="auto" w:fill="BFBFBF"/>
          </w:tcPr>
          <w:p w:rsidR="00550ED4" w:rsidRPr="003D2355"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9084" w:type="dxa"/>
            <w:gridSpan w:val="4"/>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proofErr w:type="gramStart"/>
            <w:r w:rsidRPr="00A57AC0">
              <w:rPr>
                <w:rFonts w:eastAsia="Arial Unicode MS"/>
                <w:b/>
                <w:bCs/>
                <w:kern w:val="1"/>
                <w:sz w:val="21"/>
                <w:szCs w:val="21"/>
              </w:rPr>
              <w:t>доказ</w:t>
            </w:r>
            <w:proofErr w:type="gramEnd"/>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 xml:space="preserve">којим се потврђује даправно лиценије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lastRenderedPageBreak/>
              <w:t>1.</w:t>
            </w:r>
            <w:r w:rsidRPr="00A57AC0">
              <w:rPr>
                <w:lang w:val="sr-Latn-CS"/>
              </w:rPr>
              <w:t>3</w:t>
            </w:r>
          </w:p>
        </w:tc>
        <w:tc>
          <w:tcPr>
            <w:tcW w:w="9084" w:type="dxa"/>
            <w:gridSpan w:val="4"/>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му</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изречена</w:t>
            </w:r>
            <w:r w:rsidRPr="00A4589D">
              <w:rPr>
                <w:rFonts w:eastAsia="Arial Unicode MS"/>
                <w:kern w:val="1"/>
                <w:sz w:val="22"/>
                <w:szCs w:val="22"/>
                <w:lang w:val="sr-Latn-CS"/>
              </w:rPr>
              <w:t xml:space="preserve"> </w:t>
            </w:r>
            <w:r w:rsidRPr="00A57AC0">
              <w:rPr>
                <w:rFonts w:eastAsia="Arial Unicode MS"/>
                <w:kern w:val="1"/>
                <w:sz w:val="22"/>
                <w:szCs w:val="22"/>
              </w:rPr>
              <w:t>мера</w:t>
            </w:r>
            <w:r w:rsidRPr="00A4589D">
              <w:rPr>
                <w:rFonts w:eastAsia="Arial Unicode MS"/>
                <w:kern w:val="1"/>
                <w:sz w:val="22"/>
                <w:szCs w:val="22"/>
                <w:lang w:val="sr-Latn-CS"/>
              </w:rPr>
              <w:t xml:space="preserve"> </w:t>
            </w:r>
            <w:r w:rsidRPr="00A57AC0">
              <w:rPr>
                <w:rFonts w:eastAsia="Arial Unicode MS"/>
                <w:kern w:val="1"/>
                <w:sz w:val="22"/>
                <w:szCs w:val="22"/>
              </w:rPr>
              <w:t>забране</w:t>
            </w:r>
            <w:r w:rsidRPr="00A4589D">
              <w:rPr>
                <w:rFonts w:eastAsia="Arial Unicode MS"/>
                <w:kern w:val="1"/>
                <w:sz w:val="22"/>
                <w:szCs w:val="22"/>
                <w:lang w:val="sr-Latn-CS"/>
              </w:rPr>
              <w:t xml:space="preserve"> </w:t>
            </w:r>
            <w:r w:rsidRPr="00A57AC0">
              <w:rPr>
                <w:rFonts w:eastAsia="Arial Unicode MS"/>
                <w:kern w:val="1"/>
                <w:sz w:val="22"/>
                <w:szCs w:val="22"/>
              </w:rPr>
              <w:t>обављања</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снази</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време</w:t>
            </w:r>
            <w:r w:rsidRPr="00A4589D">
              <w:rPr>
                <w:rFonts w:eastAsia="Arial Unicode MS"/>
                <w:kern w:val="1"/>
                <w:sz w:val="22"/>
                <w:szCs w:val="22"/>
                <w:lang w:val="sr-Latn-CS"/>
              </w:rPr>
              <w:t xml:space="preserve"> </w:t>
            </w:r>
            <w:r w:rsidRPr="00A57AC0">
              <w:rPr>
                <w:rFonts w:eastAsia="Arial Unicode MS"/>
                <w:kern w:val="1"/>
                <w:sz w:val="22"/>
                <w:szCs w:val="22"/>
              </w:rPr>
              <w:t>објављивања</w:t>
            </w:r>
            <w:r w:rsidRPr="00A4589D">
              <w:rPr>
                <w:rFonts w:eastAsia="Arial Unicode MS"/>
                <w:kern w:val="1"/>
                <w:sz w:val="22"/>
                <w:szCs w:val="22"/>
                <w:lang w:val="sr-Latn-CS"/>
              </w:rPr>
              <w:t xml:space="preserve"> </w:t>
            </w:r>
            <w:r w:rsidRPr="00A57AC0">
              <w:rPr>
                <w:rFonts w:eastAsia="Arial Unicode MS"/>
                <w:kern w:val="1"/>
                <w:sz w:val="22"/>
                <w:szCs w:val="22"/>
              </w:rPr>
              <w:t>позива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подношење</w:t>
            </w:r>
            <w:r w:rsidRPr="00A4589D">
              <w:rPr>
                <w:rFonts w:eastAsia="Arial Unicode MS"/>
                <w:kern w:val="1"/>
                <w:sz w:val="22"/>
                <w:szCs w:val="22"/>
                <w:lang w:val="sr-Latn-CS"/>
              </w:rPr>
              <w:t xml:space="preserve"> </w:t>
            </w:r>
            <w:r w:rsidRPr="00A57AC0">
              <w:rPr>
                <w:rFonts w:eastAsia="Arial Unicode MS"/>
                <w:kern w:val="1"/>
                <w:sz w:val="22"/>
                <w:szCs w:val="22"/>
              </w:rPr>
              <w:t>понуда</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r w:rsidRPr="00A57AC0">
              <w:rPr>
                <w:rFonts w:eastAsia="Arial Unicode MS"/>
                <w:b/>
                <w:bCs/>
                <w:kern w:val="1"/>
                <w:sz w:val="21"/>
                <w:szCs w:val="21"/>
              </w:rPr>
              <w:t>и</w:t>
            </w:r>
            <w:r w:rsidRPr="00A4589D">
              <w:rPr>
                <w:rFonts w:eastAsia="Arial Unicode MS"/>
                <w:b/>
                <w:bCs/>
                <w:kern w:val="1"/>
                <w:sz w:val="21"/>
                <w:szCs w:val="21"/>
                <w:lang w:val="sr-Latn-CS"/>
              </w:rPr>
              <w:t xml:space="preserve"> </w:t>
            </w:r>
            <w:r w:rsidRPr="00A57AC0">
              <w:rPr>
                <w:rFonts w:eastAsia="Arial Unicode MS"/>
                <w:b/>
                <w:bCs/>
                <w:kern w:val="1"/>
                <w:sz w:val="21"/>
                <w:szCs w:val="21"/>
              </w:rPr>
              <w:t>мора</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издат</w:t>
            </w:r>
            <w:r w:rsidRPr="00A4589D">
              <w:rPr>
                <w:rFonts w:eastAsia="Arial Unicode MS"/>
                <w:b/>
                <w:bCs/>
                <w:kern w:val="1"/>
                <w:sz w:val="21"/>
                <w:szCs w:val="21"/>
                <w:lang w:val="sr-Latn-CS"/>
              </w:rPr>
              <w:t xml:space="preserve"> </w:t>
            </w:r>
            <w:r w:rsidRPr="00A57AC0">
              <w:rPr>
                <w:rFonts w:eastAsia="Arial Unicode MS"/>
                <w:b/>
                <w:bCs/>
                <w:kern w:val="1"/>
                <w:sz w:val="21"/>
                <w:szCs w:val="21"/>
              </w:rPr>
              <w:t>након</w:t>
            </w:r>
            <w:r w:rsidRPr="00A4589D">
              <w:rPr>
                <w:rFonts w:eastAsia="Arial Unicode MS"/>
                <w:b/>
                <w:bCs/>
                <w:kern w:val="1"/>
                <w:sz w:val="21"/>
                <w:szCs w:val="21"/>
                <w:lang w:val="sr-Latn-CS"/>
              </w:rPr>
              <w:t xml:space="preserve"> </w:t>
            </w:r>
            <w:r w:rsidRPr="00A57AC0">
              <w:rPr>
                <w:rFonts w:eastAsia="Arial Unicode MS"/>
                <w:b/>
                <w:bCs/>
                <w:kern w:val="1"/>
                <w:sz w:val="21"/>
                <w:szCs w:val="21"/>
              </w:rPr>
              <w:t>објављивања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позива</w:t>
            </w:r>
            <w:r w:rsidRPr="00A4589D">
              <w:rPr>
                <w:rFonts w:eastAsia="Arial Unicode MS"/>
                <w:b/>
                <w:bCs/>
                <w:kern w:val="1"/>
                <w:sz w:val="21"/>
                <w:szCs w:val="21"/>
                <w:lang w:val="sr-Latn-CS"/>
              </w:rPr>
              <w:t xml:space="preserve"> </w:t>
            </w:r>
            <w:r w:rsidRPr="00A57AC0">
              <w:rPr>
                <w:rFonts w:eastAsia="Arial Unicode MS"/>
                <w:b/>
                <w:bCs/>
                <w:kern w:val="1"/>
                <w:sz w:val="21"/>
                <w:szCs w:val="21"/>
              </w:rPr>
              <w:t>за</w:t>
            </w:r>
            <w:r w:rsidRPr="00A4589D">
              <w:rPr>
                <w:rFonts w:eastAsia="Arial Unicode MS"/>
                <w:b/>
                <w:bCs/>
                <w:kern w:val="1"/>
                <w:sz w:val="21"/>
                <w:szCs w:val="21"/>
                <w:lang w:val="sr-Latn-CS"/>
              </w:rPr>
              <w:t xml:space="preserve"> </w:t>
            </w:r>
            <w:r w:rsidRPr="00A57AC0">
              <w:rPr>
                <w:rFonts w:eastAsia="Arial Unicode MS"/>
                <w:b/>
                <w:bCs/>
                <w:kern w:val="1"/>
                <w:sz w:val="21"/>
                <w:szCs w:val="21"/>
              </w:rPr>
              <w:t>подношење</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правно лице:</w:t>
            </w:r>
          </w:p>
        </w:tc>
        <w:tc>
          <w:tcPr>
            <w:tcW w:w="6654" w:type="dxa"/>
          </w:tcPr>
          <w:p w:rsidR="00550ED4" w:rsidRPr="00123F60" w:rsidRDefault="00550ED4" w:rsidP="003631B6">
            <w:pPr>
              <w:pStyle w:val="Default"/>
              <w:suppressAutoHyphens/>
              <w:spacing w:line="100" w:lineRule="atLeast"/>
              <w:jc w:val="both"/>
              <w:rPr>
                <w:sz w:val="21"/>
                <w:szCs w:val="21"/>
                <w:lang w:val="sr-Cyrl-CS"/>
              </w:rPr>
            </w:pPr>
            <w:r>
              <w:rPr>
                <w:rFonts w:eastAsia="Arial Unicode MS"/>
                <w:kern w:val="1"/>
                <w:sz w:val="21"/>
                <w:szCs w:val="21"/>
              </w:rPr>
              <w:t xml:space="preserve">Потврда </w:t>
            </w:r>
            <w:r>
              <w:rPr>
                <w:rFonts w:eastAsia="Arial Unicode MS"/>
                <w:kern w:val="1"/>
                <w:sz w:val="21"/>
                <w:szCs w:val="21"/>
                <w:lang w:val="sr-Cyrl-CS"/>
              </w:rPr>
              <w:t>П</w:t>
            </w:r>
            <w:r>
              <w:rPr>
                <w:rFonts w:eastAsia="Arial Unicode MS"/>
                <w:kern w:val="1"/>
                <w:sz w:val="21"/>
                <w:szCs w:val="21"/>
              </w:rPr>
              <w:t xml:space="preserve">ривредног и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Pr>
                <w:rFonts w:eastAsia="Arial Unicode MS"/>
                <w:kern w:val="1"/>
                <w:sz w:val="21"/>
                <w:szCs w:val="21"/>
                <w:lang w:val="sr-Cyrl-CS"/>
              </w:rPr>
              <w:t xml:space="preserve"> </w:t>
            </w:r>
            <w:r w:rsidRPr="00D143A1">
              <w:rPr>
                <w:rFonts w:eastAsia="Arial Unicode MS"/>
                <w:kern w:val="1"/>
                <w:sz w:val="21"/>
                <w:szCs w:val="21"/>
              </w:rPr>
              <w:t>потврда</w:t>
            </w:r>
            <w:r w:rsidRPr="00A57AC0">
              <w:rPr>
                <w:rFonts w:eastAsia="Arial Unicode MS"/>
                <w:kern w:val="1"/>
                <w:sz w:val="21"/>
                <w:szCs w:val="21"/>
              </w:rPr>
              <w:t xml:space="preserve"> Агенције за привредне регистре да код овог органа није регистровано да му је</w:t>
            </w:r>
            <w:r>
              <w:rPr>
                <w:rFonts w:eastAsia="Arial Unicode MS"/>
                <w:kern w:val="1"/>
                <w:sz w:val="21"/>
                <w:szCs w:val="21"/>
                <w:lang w:val="sr-Cyrl-CS"/>
              </w:rPr>
              <w:t>,</w:t>
            </w:r>
            <w:r w:rsidRPr="00A57AC0">
              <w:rPr>
                <w:rFonts w:eastAsia="Arial Unicode MS"/>
                <w:kern w:val="1"/>
                <w:sz w:val="21"/>
                <w:szCs w:val="21"/>
              </w:rPr>
              <w:t xml:space="preserve"> као привредном друштву</w:t>
            </w:r>
            <w:r>
              <w:rPr>
                <w:rFonts w:eastAsia="Arial Unicode MS"/>
                <w:kern w:val="1"/>
                <w:sz w:val="21"/>
                <w:szCs w:val="21"/>
                <w:lang w:val="sr-Cyrl-CS"/>
              </w:rPr>
              <w:t>,</w:t>
            </w:r>
            <w:r w:rsidRPr="00A57AC0">
              <w:rPr>
                <w:rFonts w:eastAsia="Arial Unicode MS"/>
                <w:kern w:val="1"/>
                <w:sz w:val="21"/>
                <w:szCs w:val="21"/>
              </w:rPr>
              <w:t xml:space="preserve"> изречена мера </w:t>
            </w:r>
            <w:r>
              <w:rPr>
                <w:sz w:val="21"/>
                <w:szCs w:val="21"/>
              </w:rPr>
              <w:t>забране обављања делатности</w:t>
            </w:r>
            <w:r>
              <w:rPr>
                <w:sz w:val="21"/>
                <w:szCs w:val="21"/>
                <w:lang w:val="sr-Cyrl-CS"/>
              </w:rPr>
              <w:t>;</w:t>
            </w:r>
            <w:r>
              <w:rPr>
                <w:sz w:val="21"/>
                <w:szCs w:val="21"/>
              </w:rPr>
              <w:t xml:space="preserve">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sidRPr="00A57AC0">
              <w:rPr>
                <w:rFonts w:eastAsia="Arial Unicode MS"/>
                <w:kern w:val="1"/>
                <w:sz w:val="21"/>
                <w:szCs w:val="21"/>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1"/>
                <w:szCs w:val="21"/>
              </w:rPr>
            </w:pPr>
            <w:r w:rsidRPr="00A57AC0">
              <w:rPr>
                <w:rFonts w:eastAsia="Arial Unicode MS"/>
                <w:kern w:val="1"/>
                <w:sz w:val="21"/>
                <w:szCs w:val="21"/>
              </w:rPr>
              <w:t>Доказ за физичко лице:</w:t>
            </w:r>
          </w:p>
        </w:tc>
        <w:tc>
          <w:tcPr>
            <w:tcW w:w="6654" w:type="dxa"/>
          </w:tcPr>
          <w:p w:rsidR="00550ED4" w:rsidRPr="00A57AC0" w:rsidRDefault="00550ED4" w:rsidP="003631B6">
            <w:pPr>
              <w:pStyle w:val="Default"/>
              <w:suppressAutoHyphens/>
              <w:spacing w:line="100" w:lineRule="atLeast"/>
              <w:jc w:val="both"/>
              <w:rPr>
                <w:rFonts w:eastAsia="Arial Unicode MS"/>
                <w:kern w:val="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одређених </w:t>
            </w:r>
            <w:r w:rsidRPr="00A57AC0">
              <w:rPr>
                <w:rFonts w:eastAsia="Arial Unicode MS"/>
                <w:kern w:val="1"/>
              </w:rPr>
              <w:t xml:space="preserve">послова;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4</w:t>
            </w:r>
          </w:p>
        </w:tc>
        <w:tc>
          <w:tcPr>
            <w:tcW w:w="9084" w:type="dxa"/>
            <w:gridSpan w:val="4"/>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5</w:t>
            </w:r>
          </w:p>
        </w:tc>
        <w:tc>
          <w:tcPr>
            <w:tcW w:w="9084" w:type="dxa"/>
            <w:gridSpan w:val="4"/>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proofErr w:type="gramStart"/>
            <w:r w:rsidRPr="00A57AC0">
              <w:rPr>
                <w:rFonts w:eastAsia="Arial Unicode MS"/>
                <w:kern w:val="1"/>
                <w:sz w:val="22"/>
                <w:szCs w:val="22"/>
              </w:rPr>
              <w:t>да</w:t>
            </w:r>
            <w:proofErr w:type="gramEnd"/>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3631B6">
        <w:trPr>
          <w:trHeight w:val="575"/>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3631B6">
        <w:trPr>
          <w:jc w:val="center"/>
        </w:trPr>
        <w:tc>
          <w:tcPr>
            <w:tcW w:w="648" w:type="dxa"/>
          </w:tcPr>
          <w:p w:rsidR="00550ED4" w:rsidRPr="00A57AC0" w:rsidRDefault="00550ED4" w:rsidP="003631B6">
            <w:pPr>
              <w:rPr>
                <w:lang w:val="sr-Cyrl-CS"/>
              </w:rPr>
            </w:pPr>
            <w:r w:rsidRPr="00A57AC0">
              <w:rPr>
                <w:lang w:val="sr-Cyrl-CS"/>
              </w:rPr>
              <w:t>Ред. број</w:t>
            </w:r>
          </w:p>
        </w:tc>
        <w:tc>
          <w:tcPr>
            <w:tcW w:w="9084" w:type="dxa"/>
            <w:gridSpan w:val="4"/>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ДОДАТНИ УСЛОВИ (члан 76. став 2. </w:t>
            </w:r>
            <w:r w:rsidRPr="00B35580">
              <w:rPr>
                <w:rFonts w:eastAsia="Arial Unicode MS"/>
                <w:b/>
                <w:bCs/>
                <w:kern w:val="1"/>
                <w:sz w:val="22"/>
                <w:szCs w:val="22"/>
                <w:lang w:val="sr-Cyrl-CS"/>
              </w:rPr>
              <w:t>ЗЈН )</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w:t>
            </w:r>
            <w:r w:rsidRPr="00A57AC0">
              <w:rPr>
                <w:lang w:val="sr-Cyrl-CS"/>
              </w:rPr>
              <w:t>1.</w:t>
            </w:r>
          </w:p>
        </w:tc>
        <w:tc>
          <w:tcPr>
            <w:tcW w:w="9084" w:type="dxa"/>
            <w:gridSpan w:val="4"/>
            <w:shd w:val="clear" w:color="auto" w:fill="BFBFBF"/>
          </w:tcPr>
          <w:p w:rsidR="00550ED4" w:rsidRPr="002218A7" w:rsidRDefault="00550ED4" w:rsidP="003631B6">
            <w:pPr>
              <w:autoSpaceDE w:val="0"/>
              <w:autoSpaceDN w:val="0"/>
              <w:adjustRightInd w:val="0"/>
              <w:rPr>
                <w:color w:val="FF0000"/>
                <w:lang w:val="sr-Cyrl-CS"/>
              </w:rPr>
            </w:pPr>
            <w:r w:rsidRPr="007A5D50">
              <w:rPr>
                <w:b/>
                <w:bCs/>
                <w:color w:val="auto"/>
                <w:sz w:val="22"/>
                <w:szCs w:val="22"/>
                <w:lang w:val="sr-Cyrl-CS"/>
              </w:rPr>
              <w:t>Финансијски  капацитет:</w:t>
            </w:r>
            <w:r>
              <w:rPr>
                <w:color w:val="auto"/>
                <w:kern w:val="2"/>
                <w:sz w:val="22"/>
                <w:szCs w:val="22"/>
                <w:lang w:val="sr-Cyrl-CS"/>
              </w:rPr>
              <w:t xml:space="preserve"> да је понуђач у  предходној обрачунској години</w:t>
            </w:r>
            <w:r>
              <w:rPr>
                <w:color w:val="auto"/>
                <w:kern w:val="2"/>
                <w:sz w:val="22"/>
                <w:szCs w:val="22"/>
              </w:rPr>
              <w:t xml:space="preserve"> 2012.</w:t>
            </w:r>
            <w:r>
              <w:rPr>
                <w:color w:val="auto"/>
                <w:kern w:val="2"/>
                <w:sz w:val="22"/>
                <w:szCs w:val="22"/>
                <w:lang w:val="sr-Cyrl-CS"/>
              </w:rPr>
              <w:t xml:space="preserve"> остварио позитиван финансијски резултат</w:t>
            </w:r>
          </w:p>
        </w:tc>
      </w:tr>
      <w:tr w:rsidR="003D2355" w:rsidRPr="00561DAA" w:rsidTr="003631B6">
        <w:trPr>
          <w:trHeight w:val="538"/>
          <w:jc w:val="center"/>
        </w:trPr>
        <w:tc>
          <w:tcPr>
            <w:tcW w:w="648" w:type="dxa"/>
            <w:vMerge w:val="restart"/>
          </w:tcPr>
          <w:p w:rsidR="003D2355" w:rsidRPr="00A57AC0" w:rsidRDefault="003D2355" w:rsidP="003631B6">
            <w:pPr>
              <w:rPr>
                <w:lang w:val="sr-Cyrl-CS"/>
              </w:rPr>
            </w:pPr>
          </w:p>
        </w:tc>
        <w:tc>
          <w:tcPr>
            <w:tcW w:w="2430" w:type="dxa"/>
            <w:gridSpan w:val="3"/>
            <w:vAlign w:val="center"/>
          </w:tcPr>
          <w:p w:rsidR="003D2355" w:rsidRPr="00561DAA" w:rsidRDefault="003D2355" w:rsidP="003631B6">
            <w:pPr>
              <w:pStyle w:val="Default"/>
              <w:suppressAutoHyphens/>
              <w:spacing w:line="100" w:lineRule="atLeast"/>
              <w:jc w:val="both"/>
              <w:rPr>
                <w:rFonts w:eastAsia="Arial Unicode MS"/>
                <w:kern w:val="1"/>
                <w:sz w:val="22"/>
                <w:szCs w:val="22"/>
                <w:lang w:val="sr-Cyrl-CS"/>
              </w:rPr>
            </w:pPr>
            <w:r w:rsidRPr="00B35580">
              <w:rPr>
                <w:rFonts w:eastAsia="Arial Unicode MS"/>
                <w:kern w:val="1"/>
                <w:sz w:val="22"/>
                <w:szCs w:val="22"/>
                <w:lang w:val="sr-Cyrl-CS"/>
              </w:rPr>
              <w:t>Доказ за прав</w:t>
            </w:r>
            <w:r w:rsidRPr="00561DAA">
              <w:rPr>
                <w:rFonts w:eastAsia="Arial Unicode MS"/>
                <w:kern w:val="1"/>
                <w:sz w:val="22"/>
                <w:szCs w:val="22"/>
                <w:lang w:val="sr-Cyrl-CS"/>
              </w:rPr>
              <w:t xml:space="preserve">но лице: </w:t>
            </w:r>
          </w:p>
        </w:tc>
        <w:tc>
          <w:tcPr>
            <w:tcW w:w="6654" w:type="dxa"/>
            <w:vAlign w:val="center"/>
          </w:tcPr>
          <w:p w:rsidR="003D2355" w:rsidRPr="009B265D" w:rsidRDefault="003D2355" w:rsidP="003D2355">
            <w:pPr>
              <w:pStyle w:val="Default"/>
              <w:jc w:val="both"/>
              <w:rPr>
                <w:color w:val="auto"/>
                <w:sz w:val="22"/>
                <w:szCs w:val="22"/>
              </w:rPr>
            </w:pPr>
            <w:r w:rsidRPr="009B265D">
              <w:rPr>
                <w:color w:val="auto"/>
                <w:sz w:val="22"/>
                <w:szCs w:val="22"/>
              </w:rPr>
              <w:t xml:space="preserve">Извештај о бонитету за јавне набавке Агенције за привредне регистре (образац БОН-ЈН) са сажетим приказом биланса стања и успеха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proofErr w:type="gramStart"/>
            <w:r w:rsidRPr="009B265D">
              <w:rPr>
                <w:color w:val="auto"/>
                <w:sz w:val="22"/>
                <w:szCs w:val="22"/>
                <w:lang w:val="sr-Cyrl-CS"/>
              </w:rPr>
              <w:t>(</w:t>
            </w:r>
            <w:r w:rsidRPr="009B265D">
              <w:rPr>
                <w:color w:val="auto"/>
                <w:sz w:val="22"/>
                <w:szCs w:val="22"/>
              </w:rPr>
              <w:t xml:space="preserve"> 201</w:t>
            </w:r>
            <w:r w:rsidRPr="009B265D">
              <w:rPr>
                <w:color w:val="auto"/>
                <w:sz w:val="22"/>
                <w:szCs w:val="22"/>
                <w:lang w:val="sr-Cyrl-CS"/>
              </w:rPr>
              <w:t>2</w:t>
            </w:r>
            <w:proofErr w:type="gramEnd"/>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roofErr w:type="gramStart"/>
            <w:r w:rsidRPr="009B265D">
              <w:rPr>
                <w:color w:val="auto"/>
                <w:sz w:val="22"/>
                <w:szCs w:val="22"/>
              </w:rPr>
              <w:t>или</w:t>
            </w:r>
            <w:proofErr w:type="gramEnd"/>
            <w:r w:rsidRPr="009B265D">
              <w:rPr>
                <w:color w:val="auto"/>
                <w:sz w:val="22"/>
                <w:szCs w:val="22"/>
              </w:rPr>
              <w:t xml:space="preserve"> Биланс стања и Биланс успеха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r w:rsidRPr="009B265D">
              <w:rPr>
                <w:color w:val="auto"/>
                <w:sz w:val="22"/>
                <w:szCs w:val="22"/>
              </w:rPr>
              <w:t xml:space="preserve"> 201</w:t>
            </w:r>
            <w:r w:rsidRPr="009B265D">
              <w:rPr>
                <w:color w:val="auto"/>
                <w:sz w:val="22"/>
                <w:szCs w:val="22"/>
                <w:lang w:val="sr-Cyrl-CS"/>
              </w:rPr>
              <w:t>2</w:t>
            </w:r>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
          <w:p w:rsidR="003D2355" w:rsidRPr="009B265D" w:rsidRDefault="003D2355" w:rsidP="003D2355">
            <w:pPr>
              <w:pStyle w:val="Default"/>
              <w:jc w:val="both"/>
              <w:rPr>
                <w:color w:val="auto"/>
                <w:sz w:val="22"/>
                <w:szCs w:val="22"/>
              </w:rPr>
            </w:pPr>
            <w:r w:rsidRPr="009B265D">
              <w:rPr>
                <w:color w:val="auto"/>
                <w:sz w:val="22"/>
                <w:szCs w:val="22"/>
              </w:rPr>
              <w:t xml:space="preserve">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proofErr w:type="gramStart"/>
            <w:r w:rsidRPr="009B265D">
              <w:rPr>
                <w:color w:val="auto"/>
                <w:sz w:val="22"/>
                <w:szCs w:val="22"/>
                <w:lang w:val="sr-Cyrl-CS"/>
              </w:rPr>
              <w:t>(</w:t>
            </w:r>
            <w:r w:rsidRPr="009B265D">
              <w:rPr>
                <w:color w:val="auto"/>
                <w:sz w:val="22"/>
                <w:szCs w:val="22"/>
              </w:rPr>
              <w:t xml:space="preserve"> 201</w:t>
            </w:r>
            <w:r w:rsidRPr="009B265D">
              <w:rPr>
                <w:color w:val="auto"/>
                <w:sz w:val="22"/>
                <w:szCs w:val="22"/>
                <w:lang w:val="sr-Cyrl-CS"/>
              </w:rPr>
              <w:t>2</w:t>
            </w:r>
            <w:proofErr w:type="gramEnd"/>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roofErr w:type="gramStart"/>
            <w:r w:rsidRPr="009B265D">
              <w:rPr>
                <w:color w:val="auto"/>
                <w:sz w:val="22"/>
                <w:szCs w:val="22"/>
              </w:rPr>
              <w:t>или</w:t>
            </w:r>
            <w:proofErr w:type="gramEnd"/>
            <w:r w:rsidRPr="009B265D">
              <w:rPr>
                <w:color w:val="auto"/>
                <w:sz w:val="22"/>
                <w:szCs w:val="22"/>
              </w:rPr>
              <w:t xml:space="preserve"> издат од стране Агенције за привредне регистре. </w:t>
            </w:r>
          </w:p>
          <w:p w:rsidR="003D2355" w:rsidRPr="009B265D" w:rsidRDefault="003D2355" w:rsidP="003D2355">
            <w:pPr>
              <w:pStyle w:val="BodyTextIndent3"/>
              <w:spacing w:after="0"/>
              <w:ind w:left="0"/>
              <w:jc w:val="both"/>
              <w:rPr>
                <w:sz w:val="22"/>
                <w:szCs w:val="22"/>
                <w:lang w:val="ru-RU"/>
              </w:rPr>
            </w:pPr>
            <w:r w:rsidRPr="009B265D">
              <w:rPr>
                <w:sz w:val="22"/>
                <w:szCs w:val="22"/>
              </w:rPr>
              <w:t xml:space="preserve">Привредни субјект који није у обавези да утврђује финансијски резултат пословања (паушалац), доставља копију Решења о </w:t>
            </w:r>
            <w:r w:rsidRPr="009B265D">
              <w:rPr>
                <w:sz w:val="22"/>
                <w:szCs w:val="22"/>
              </w:rPr>
              <w:lastRenderedPageBreak/>
              <w:t xml:space="preserve">паушалном опорезивању надлежног органа и копију Књиге о оствареном промету паушално опорезивих обвезника за претходне </w:t>
            </w:r>
            <w:r w:rsidRPr="009B265D">
              <w:rPr>
                <w:sz w:val="22"/>
                <w:szCs w:val="22"/>
                <w:lang w:val="sr-Cyrl-CS"/>
              </w:rPr>
              <w:t>две</w:t>
            </w:r>
            <w:r w:rsidRPr="009B265D">
              <w:rPr>
                <w:sz w:val="22"/>
                <w:szCs w:val="22"/>
              </w:rPr>
              <w:t xml:space="preserve"> обрачунске године</w:t>
            </w:r>
            <w:r w:rsidRPr="009B265D">
              <w:rPr>
                <w:sz w:val="22"/>
                <w:szCs w:val="22"/>
                <w:lang w:val="sr-Cyrl-CS"/>
              </w:rPr>
              <w:t xml:space="preserve"> </w:t>
            </w:r>
            <w:proofErr w:type="gramStart"/>
            <w:r w:rsidRPr="009B265D">
              <w:rPr>
                <w:sz w:val="22"/>
                <w:szCs w:val="22"/>
                <w:lang w:val="sr-Cyrl-CS"/>
              </w:rPr>
              <w:t>(</w:t>
            </w:r>
            <w:r w:rsidRPr="009B265D">
              <w:rPr>
                <w:sz w:val="22"/>
                <w:szCs w:val="22"/>
              </w:rPr>
              <w:t xml:space="preserve"> 201</w:t>
            </w:r>
            <w:r w:rsidRPr="009B265D">
              <w:rPr>
                <w:sz w:val="22"/>
                <w:szCs w:val="22"/>
                <w:lang w:val="sr-Cyrl-CS"/>
              </w:rPr>
              <w:t>2</w:t>
            </w:r>
            <w:proofErr w:type="gramEnd"/>
            <w:r w:rsidRPr="009B265D">
              <w:rPr>
                <w:sz w:val="22"/>
                <w:szCs w:val="22"/>
              </w:rPr>
              <w:t>. и 201</w:t>
            </w:r>
            <w:r w:rsidRPr="009B265D">
              <w:rPr>
                <w:sz w:val="22"/>
                <w:szCs w:val="22"/>
                <w:lang w:val="sr-Cyrl-CS"/>
              </w:rPr>
              <w:t>3</w:t>
            </w:r>
            <w:r w:rsidRPr="009B265D">
              <w:rPr>
                <w:sz w:val="22"/>
                <w:szCs w:val="22"/>
              </w:rPr>
              <w:t>.)</w:t>
            </w:r>
          </w:p>
        </w:tc>
      </w:tr>
      <w:tr w:rsidR="003D2355" w:rsidRPr="00CE624D" w:rsidTr="003D2355">
        <w:trPr>
          <w:trHeight w:val="538"/>
          <w:jc w:val="center"/>
        </w:trPr>
        <w:tc>
          <w:tcPr>
            <w:tcW w:w="648" w:type="dxa"/>
            <w:vMerge/>
          </w:tcPr>
          <w:p w:rsidR="003D2355" w:rsidRPr="00A57AC0" w:rsidRDefault="003D2355" w:rsidP="003631B6">
            <w:pPr>
              <w:rPr>
                <w:lang w:val="sr-Cyrl-CS"/>
              </w:rPr>
            </w:pPr>
          </w:p>
        </w:tc>
        <w:tc>
          <w:tcPr>
            <w:tcW w:w="2430" w:type="dxa"/>
            <w:gridSpan w:val="3"/>
            <w:vAlign w:val="center"/>
          </w:tcPr>
          <w:p w:rsidR="003D2355" w:rsidRPr="00561DAA" w:rsidRDefault="003D2355" w:rsidP="003631B6">
            <w:pPr>
              <w:pStyle w:val="Default"/>
              <w:suppressAutoHyphens/>
              <w:spacing w:line="100" w:lineRule="atLeast"/>
              <w:jc w:val="both"/>
              <w:rPr>
                <w:rFonts w:eastAsia="Arial Unicode MS"/>
                <w:kern w:val="1"/>
                <w:sz w:val="22"/>
                <w:szCs w:val="22"/>
                <w:lang w:val="sr-Cyrl-CS"/>
              </w:rPr>
            </w:pPr>
            <w:r w:rsidRPr="00561DAA">
              <w:rPr>
                <w:rFonts w:eastAsia="Arial Unicode MS"/>
                <w:kern w:val="1"/>
                <w:sz w:val="22"/>
                <w:szCs w:val="22"/>
                <w:lang w:val="sr-Cyrl-CS"/>
              </w:rPr>
              <w:t xml:space="preserve">Доказ за предузетнике: </w:t>
            </w:r>
          </w:p>
        </w:tc>
        <w:tc>
          <w:tcPr>
            <w:tcW w:w="6654" w:type="dxa"/>
          </w:tcPr>
          <w:p w:rsidR="003D2355" w:rsidRPr="009B265D" w:rsidRDefault="003D2355" w:rsidP="003D2355">
            <w:pPr>
              <w:pStyle w:val="Default"/>
              <w:jc w:val="both"/>
              <w:rPr>
                <w:color w:val="auto"/>
                <w:sz w:val="22"/>
                <w:szCs w:val="22"/>
              </w:rPr>
            </w:pPr>
            <w:r w:rsidRPr="009B265D">
              <w:rPr>
                <w:color w:val="auto"/>
                <w:sz w:val="22"/>
                <w:szCs w:val="22"/>
              </w:rPr>
              <w:t xml:space="preserve">Извештај о бонитету за јавне набавке Агенције за привредне регистре (образац БОН-ЈН) са сажетим приказом биланса стања и успеха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proofErr w:type="gramStart"/>
            <w:r w:rsidRPr="009B265D">
              <w:rPr>
                <w:color w:val="auto"/>
                <w:sz w:val="22"/>
                <w:szCs w:val="22"/>
                <w:lang w:val="sr-Cyrl-CS"/>
              </w:rPr>
              <w:t>(</w:t>
            </w:r>
            <w:r w:rsidRPr="009B265D">
              <w:rPr>
                <w:color w:val="auto"/>
                <w:sz w:val="22"/>
                <w:szCs w:val="22"/>
              </w:rPr>
              <w:t xml:space="preserve"> 201</w:t>
            </w:r>
            <w:r w:rsidRPr="009B265D">
              <w:rPr>
                <w:color w:val="auto"/>
                <w:sz w:val="22"/>
                <w:szCs w:val="22"/>
                <w:lang w:val="sr-Cyrl-CS"/>
              </w:rPr>
              <w:t>2</w:t>
            </w:r>
            <w:proofErr w:type="gramEnd"/>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roofErr w:type="gramStart"/>
            <w:r w:rsidRPr="009B265D">
              <w:rPr>
                <w:color w:val="auto"/>
                <w:sz w:val="22"/>
                <w:szCs w:val="22"/>
              </w:rPr>
              <w:t>или</w:t>
            </w:r>
            <w:proofErr w:type="gramEnd"/>
            <w:r w:rsidRPr="009B265D">
              <w:rPr>
                <w:color w:val="auto"/>
                <w:sz w:val="22"/>
                <w:szCs w:val="22"/>
              </w:rPr>
              <w:t xml:space="preserve"> Биланс стања и Биланс успеха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r w:rsidRPr="009B265D">
              <w:rPr>
                <w:color w:val="auto"/>
                <w:sz w:val="22"/>
                <w:szCs w:val="22"/>
              </w:rPr>
              <w:t xml:space="preserve"> 201</w:t>
            </w:r>
            <w:r w:rsidRPr="009B265D">
              <w:rPr>
                <w:color w:val="auto"/>
                <w:sz w:val="22"/>
                <w:szCs w:val="22"/>
                <w:lang w:val="sr-Cyrl-CS"/>
              </w:rPr>
              <w:t>2</w:t>
            </w:r>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
          <w:p w:rsidR="003D2355" w:rsidRPr="009B265D" w:rsidRDefault="003D2355" w:rsidP="003D2355">
            <w:pPr>
              <w:pStyle w:val="Default"/>
              <w:jc w:val="both"/>
              <w:rPr>
                <w:color w:val="auto"/>
                <w:sz w:val="22"/>
                <w:szCs w:val="22"/>
              </w:rPr>
            </w:pPr>
            <w:r w:rsidRPr="009B265D">
              <w:rPr>
                <w:color w:val="auto"/>
                <w:sz w:val="22"/>
                <w:szCs w:val="22"/>
              </w:rPr>
              <w:t xml:space="preserve">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proofErr w:type="gramStart"/>
            <w:r w:rsidRPr="009B265D">
              <w:rPr>
                <w:color w:val="auto"/>
                <w:sz w:val="22"/>
                <w:szCs w:val="22"/>
                <w:lang w:val="sr-Cyrl-CS"/>
              </w:rPr>
              <w:t>(</w:t>
            </w:r>
            <w:r w:rsidRPr="009B265D">
              <w:rPr>
                <w:color w:val="auto"/>
                <w:sz w:val="22"/>
                <w:szCs w:val="22"/>
              </w:rPr>
              <w:t xml:space="preserve"> 201</w:t>
            </w:r>
            <w:r w:rsidRPr="009B265D">
              <w:rPr>
                <w:color w:val="auto"/>
                <w:sz w:val="22"/>
                <w:szCs w:val="22"/>
                <w:lang w:val="sr-Cyrl-CS"/>
              </w:rPr>
              <w:t>2</w:t>
            </w:r>
            <w:proofErr w:type="gramEnd"/>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roofErr w:type="gramStart"/>
            <w:r w:rsidRPr="009B265D">
              <w:rPr>
                <w:color w:val="auto"/>
                <w:sz w:val="22"/>
                <w:szCs w:val="22"/>
              </w:rPr>
              <w:t>или</w:t>
            </w:r>
            <w:proofErr w:type="gramEnd"/>
            <w:r w:rsidRPr="009B265D">
              <w:rPr>
                <w:color w:val="auto"/>
                <w:sz w:val="22"/>
                <w:szCs w:val="22"/>
              </w:rPr>
              <w:t xml:space="preserve"> издат од стране Агенције за привредне регистре. </w:t>
            </w:r>
          </w:p>
          <w:p w:rsidR="003D2355" w:rsidRPr="009B265D" w:rsidRDefault="003D2355" w:rsidP="003D2355">
            <w:pPr>
              <w:pStyle w:val="Default"/>
              <w:jc w:val="both"/>
              <w:rPr>
                <w:color w:val="auto"/>
              </w:rPr>
            </w:pPr>
            <w:r w:rsidRPr="009B265D">
              <w:rPr>
                <w:color w:val="auto"/>
                <w:sz w:val="22"/>
                <w:szCs w:val="22"/>
              </w:rPr>
              <w:t xml:space="preserve">Привредни субјект који није у обавези да утврђује финансијски резултат пословања (паушалац), доставља копију Решења о паушалном опорезивању надлежног органа и копију Књиге о оствареном промету паушално опорезивих обвезника за претходне </w:t>
            </w:r>
            <w:r w:rsidRPr="009B265D">
              <w:rPr>
                <w:color w:val="auto"/>
                <w:sz w:val="22"/>
                <w:szCs w:val="22"/>
                <w:lang w:val="sr-Cyrl-CS"/>
              </w:rPr>
              <w:t>две</w:t>
            </w:r>
            <w:r w:rsidRPr="009B265D">
              <w:rPr>
                <w:color w:val="auto"/>
                <w:sz w:val="22"/>
                <w:szCs w:val="22"/>
              </w:rPr>
              <w:t xml:space="preserve"> обрачунске године</w:t>
            </w:r>
            <w:r w:rsidRPr="009B265D">
              <w:rPr>
                <w:color w:val="auto"/>
                <w:sz w:val="22"/>
                <w:szCs w:val="22"/>
                <w:lang w:val="sr-Cyrl-CS"/>
              </w:rPr>
              <w:t xml:space="preserve"> </w:t>
            </w:r>
            <w:proofErr w:type="gramStart"/>
            <w:r w:rsidRPr="009B265D">
              <w:rPr>
                <w:color w:val="auto"/>
                <w:sz w:val="22"/>
                <w:szCs w:val="22"/>
                <w:lang w:val="sr-Cyrl-CS"/>
              </w:rPr>
              <w:t>(</w:t>
            </w:r>
            <w:r w:rsidRPr="009B265D">
              <w:rPr>
                <w:color w:val="auto"/>
                <w:sz w:val="22"/>
                <w:szCs w:val="22"/>
              </w:rPr>
              <w:t xml:space="preserve"> 201</w:t>
            </w:r>
            <w:r w:rsidRPr="009B265D">
              <w:rPr>
                <w:color w:val="auto"/>
                <w:sz w:val="22"/>
                <w:szCs w:val="22"/>
                <w:lang w:val="sr-Cyrl-CS"/>
              </w:rPr>
              <w:t>2</w:t>
            </w:r>
            <w:proofErr w:type="gramEnd"/>
            <w:r w:rsidRPr="009B265D">
              <w:rPr>
                <w:color w:val="auto"/>
                <w:sz w:val="22"/>
                <w:szCs w:val="22"/>
              </w:rPr>
              <w:t>. и 201</w:t>
            </w:r>
            <w:r w:rsidRPr="009B265D">
              <w:rPr>
                <w:color w:val="auto"/>
                <w:sz w:val="22"/>
                <w:szCs w:val="22"/>
                <w:lang w:val="sr-Cyrl-CS"/>
              </w:rPr>
              <w:t>3</w:t>
            </w:r>
            <w:r w:rsidRPr="009B265D">
              <w:rPr>
                <w:color w:val="auto"/>
                <w:sz w:val="22"/>
                <w:szCs w:val="22"/>
              </w:rPr>
              <w:t>.)</w:t>
            </w:r>
          </w:p>
        </w:tc>
      </w:tr>
      <w:tr w:rsidR="003D2355" w:rsidTr="003D2355">
        <w:trPr>
          <w:trHeight w:val="538"/>
          <w:jc w:val="center"/>
        </w:trPr>
        <w:tc>
          <w:tcPr>
            <w:tcW w:w="648" w:type="dxa"/>
            <w:vMerge/>
          </w:tcPr>
          <w:p w:rsidR="003D2355" w:rsidRPr="00A57AC0" w:rsidRDefault="003D2355" w:rsidP="003631B6">
            <w:pPr>
              <w:rPr>
                <w:lang w:val="sr-Cyrl-CS"/>
              </w:rPr>
            </w:pPr>
          </w:p>
        </w:tc>
        <w:tc>
          <w:tcPr>
            <w:tcW w:w="2430" w:type="dxa"/>
            <w:gridSpan w:val="3"/>
            <w:vAlign w:val="center"/>
          </w:tcPr>
          <w:p w:rsidR="003D2355" w:rsidRPr="00A57AC0" w:rsidRDefault="003D2355"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3D2355" w:rsidRPr="009B265D" w:rsidRDefault="003D2355" w:rsidP="003D2355">
            <w:pPr>
              <w:pStyle w:val="Default"/>
              <w:jc w:val="both"/>
              <w:rPr>
                <w:color w:val="auto"/>
                <w:sz w:val="22"/>
                <w:szCs w:val="22"/>
              </w:rPr>
            </w:pPr>
            <w:r w:rsidRPr="009B265D">
              <w:rPr>
                <w:color w:val="auto"/>
                <w:sz w:val="22"/>
                <w:szCs w:val="22"/>
              </w:rPr>
              <w:t xml:space="preserve">Извештај о бонитету за јавне набавке Агенције за привредне регистре (образац БОН-ЈН) са сажетим приказом биланса стања и успеха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proofErr w:type="gramStart"/>
            <w:r w:rsidRPr="009B265D">
              <w:rPr>
                <w:color w:val="auto"/>
                <w:sz w:val="22"/>
                <w:szCs w:val="22"/>
                <w:lang w:val="sr-Cyrl-CS"/>
              </w:rPr>
              <w:t>(</w:t>
            </w:r>
            <w:r w:rsidRPr="009B265D">
              <w:rPr>
                <w:color w:val="auto"/>
                <w:sz w:val="22"/>
                <w:szCs w:val="22"/>
              </w:rPr>
              <w:t xml:space="preserve"> 201</w:t>
            </w:r>
            <w:r w:rsidRPr="009B265D">
              <w:rPr>
                <w:color w:val="auto"/>
                <w:sz w:val="22"/>
                <w:szCs w:val="22"/>
                <w:lang w:val="sr-Cyrl-CS"/>
              </w:rPr>
              <w:t>2</w:t>
            </w:r>
            <w:proofErr w:type="gramEnd"/>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roofErr w:type="gramStart"/>
            <w:r w:rsidRPr="009B265D">
              <w:rPr>
                <w:color w:val="auto"/>
                <w:sz w:val="22"/>
                <w:szCs w:val="22"/>
              </w:rPr>
              <w:t>или</w:t>
            </w:r>
            <w:proofErr w:type="gramEnd"/>
            <w:r w:rsidRPr="009B265D">
              <w:rPr>
                <w:color w:val="auto"/>
                <w:sz w:val="22"/>
                <w:szCs w:val="22"/>
              </w:rPr>
              <w:t xml:space="preserve"> Биланс стања и Биланс успеха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r w:rsidRPr="009B265D">
              <w:rPr>
                <w:color w:val="auto"/>
                <w:sz w:val="22"/>
                <w:szCs w:val="22"/>
              </w:rPr>
              <w:t xml:space="preserve"> 201</w:t>
            </w:r>
            <w:r w:rsidRPr="009B265D">
              <w:rPr>
                <w:color w:val="auto"/>
                <w:sz w:val="22"/>
                <w:szCs w:val="22"/>
                <w:lang w:val="sr-Cyrl-CS"/>
              </w:rPr>
              <w:t>2</w:t>
            </w:r>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
          <w:p w:rsidR="003D2355" w:rsidRPr="009B265D" w:rsidRDefault="003D2355" w:rsidP="003D2355">
            <w:pPr>
              <w:pStyle w:val="Default"/>
              <w:jc w:val="both"/>
              <w:rPr>
                <w:color w:val="auto"/>
                <w:sz w:val="22"/>
                <w:szCs w:val="22"/>
              </w:rPr>
            </w:pPr>
            <w:r w:rsidRPr="009B265D">
              <w:rPr>
                <w:color w:val="auto"/>
                <w:sz w:val="22"/>
                <w:szCs w:val="22"/>
              </w:rPr>
              <w:t xml:space="preserve">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w:t>
            </w:r>
            <w:r w:rsidRPr="009B265D">
              <w:rPr>
                <w:color w:val="auto"/>
                <w:sz w:val="22"/>
                <w:szCs w:val="22"/>
                <w:lang w:val="sr-Cyrl-CS"/>
              </w:rPr>
              <w:t>две</w:t>
            </w:r>
            <w:r w:rsidRPr="009B265D">
              <w:rPr>
                <w:color w:val="auto"/>
                <w:sz w:val="22"/>
                <w:szCs w:val="22"/>
              </w:rPr>
              <w:t xml:space="preserve"> године</w:t>
            </w:r>
            <w:r w:rsidRPr="009B265D">
              <w:rPr>
                <w:color w:val="auto"/>
                <w:sz w:val="22"/>
                <w:szCs w:val="22"/>
                <w:lang w:val="sr-Cyrl-CS"/>
              </w:rPr>
              <w:t xml:space="preserve"> </w:t>
            </w:r>
            <w:proofErr w:type="gramStart"/>
            <w:r w:rsidRPr="009B265D">
              <w:rPr>
                <w:color w:val="auto"/>
                <w:sz w:val="22"/>
                <w:szCs w:val="22"/>
                <w:lang w:val="sr-Cyrl-CS"/>
              </w:rPr>
              <w:t>(</w:t>
            </w:r>
            <w:r w:rsidRPr="009B265D">
              <w:rPr>
                <w:color w:val="auto"/>
                <w:sz w:val="22"/>
                <w:szCs w:val="22"/>
              </w:rPr>
              <w:t xml:space="preserve"> 201</w:t>
            </w:r>
            <w:r w:rsidRPr="009B265D">
              <w:rPr>
                <w:color w:val="auto"/>
                <w:sz w:val="22"/>
                <w:szCs w:val="22"/>
                <w:lang w:val="sr-Cyrl-CS"/>
              </w:rPr>
              <w:t>2</w:t>
            </w:r>
            <w:proofErr w:type="gramEnd"/>
            <w:r w:rsidRPr="009B265D">
              <w:rPr>
                <w:color w:val="auto"/>
                <w:sz w:val="22"/>
                <w:szCs w:val="22"/>
              </w:rPr>
              <w:t>. и 201</w:t>
            </w:r>
            <w:r w:rsidRPr="009B265D">
              <w:rPr>
                <w:color w:val="auto"/>
                <w:sz w:val="22"/>
                <w:szCs w:val="22"/>
                <w:lang w:val="sr-Cyrl-CS"/>
              </w:rPr>
              <w:t>3</w:t>
            </w:r>
            <w:r w:rsidRPr="009B265D">
              <w:rPr>
                <w:color w:val="auto"/>
                <w:sz w:val="22"/>
                <w:szCs w:val="22"/>
              </w:rPr>
              <w:t xml:space="preserve">.)  </w:t>
            </w:r>
            <w:proofErr w:type="gramStart"/>
            <w:r w:rsidRPr="009B265D">
              <w:rPr>
                <w:color w:val="auto"/>
                <w:sz w:val="22"/>
                <w:szCs w:val="22"/>
              </w:rPr>
              <w:t>или</w:t>
            </w:r>
            <w:proofErr w:type="gramEnd"/>
            <w:r w:rsidRPr="009B265D">
              <w:rPr>
                <w:color w:val="auto"/>
                <w:sz w:val="22"/>
                <w:szCs w:val="22"/>
              </w:rPr>
              <w:t xml:space="preserve"> издат од стране Агенције за привредне регистре. </w:t>
            </w:r>
          </w:p>
          <w:p w:rsidR="003D2355" w:rsidRPr="009B265D" w:rsidRDefault="003D2355" w:rsidP="003D2355">
            <w:pPr>
              <w:pStyle w:val="Default"/>
              <w:jc w:val="both"/>
              <w:rPr>
                <w:color w:val="auto"/>
              </w:rPr>
            </w:pPr>
            <w:r w:rsidRPr="009B265D">
              <w:rPr>
                <w:color w:val="auto"/>
                <w:sz w:val="22"/>
                <w:szCs w:val="22"/>
              </w:rPr>
              <w:t xml:space="preserve">Привредни субјект који није у обавези да утврђује финансијски резултат пословања (паушалац), доставља копију Решења о паушалном опорезивању надлежног органа и копију Књиге о оствареном промету паушално опорезивих обвезника за претходне </w:t>
            </w:r>
            <w:r w:rsidRPr="009B265D">
              <w:rPr>
                <w:color w:val="auto"/>
                <w:sz w:val="22"/>
                <w:szCs w:val="22"/>
                <w:lang w:val="sr-Cyrl-CS"/>
              </w:rPr>
              <w:t>две</w:t>
            </w:r>
            <w:r w:rsidRPr="009B265D">
              <w:rPr>
                <w:color w:val="auto"/>
                <w:sz w:val="22"/>
                <w:szCs w:val="22"/>
              </w:rPr>
              <w:t xml:space="preserve"> обрачунске године</w:t>
            </w:r>
            <w:r w:rsidRPr="009B265D">
              <w:rPr>
                <w:color w:val="auto"/>
                <w:sz w:val="22"/>
                <w:szCs w:val="22"/>
                <w:lang w:val="sr-Cyrl-CS"/>
              </w:rPr>
              <w:t xml:space="preserve"> </w:t>
            </w:r>
            <w:proofErr w:type="gramStart"/>
            <w:r w:rsidRPr="009B265D">
              <w:rPr>
                <w:color w:val="auto"/>
                <w:sz w:val="22"/>
                <w:szCs w:val="22"/>
                <w:lang w:val="sr-Cyrl-CS"/>
              </w:rPr>
              <w:t>(</w:t>
            </w:r>
            <w:r w:rsidRPr="009B265D">
              <w:rPr>
                <w:color w:val="auto"/>
                <w:sz w:val="22"/>
                <w:szCs w:val="22"/>
              </w:rPr>
              <w:t xml:space="preserve"> 201</w:t>
            </w:r>
            <w:r w:rsidRPr="009B265D">
              <w:rPr>
                <w:color w:val="auto"/>
                <w:sz w:val="22"/>
                <w:szCs w:val="22"/>
                <w:lang w:val="sr-Cyrl-CS"/>
              </w:rPr>
              <w:t>2</w:t>
            </w:r>
            <w:proofErr w:type="gramEnd"/>
            <w:r w:rsidRPr="009B265D">
              <w:rPr>
                <w:color w:val="auto"/>
                <w:sz w:val="22"/>
                <w:szCs w:val="22"/>
              </w:rPr>
              <w:t>. и 201</w:t>
            </w:r>
            <w:r w:rsidRPr="009B265D">
              <w:rPr>
                <w:color w:val="auto"/>
                <w:sz w:val="22"/>
                <w:szCs w:val="22"/>
                <w:lang w:val="sr-Cyrl-CS"/>
              </w:rPr>
              <w:t>3</w:t>
            </w:r>
            <w:r w:rsidRPr="009B265D">
              <w:rPr>
                <w:color w:val="auto"/>
                <w:sz w:val="22"/>
                <w:szCs w:val="22"/>
              </w:rPr>
              <w:t>.)</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w:t>
            </w:r>
            <w:r w:rsidRPr="00A57AC0">
              <w:rPr>
                <w:lang w:val="sr-Cyrl-CS"/>
              </w:rPr>
              <w:t>.</w:t>
            </w:r>
            <w:r>
              <w:rPr>
                <w:lang w:val="sr-Cyrl-CS"/>
              </w:rPr>
              <w:t>2</w:t>
            </w:r>
          </w:p>
        </w:tc>
        <w:tc>
          <w:tcPr>
            <w:tcW w:w="9084" w:type="dxa"/>
            <w:gridSpan w:val="4"/>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3D2355" w:rsidTr="003631B6">
        <w:trPr>
          <w:trHeight w:val="515"/>
          <w:jc w:val="center"/>
        </w:trPr>
        <w:tc>
          <w:tcPr>
            <w:tcW w:w="648" w:type="dxa"/>
            <w:vMerge w:val="restart"/>
          </w:tcPr>
          <w:p w:rsidR="003D2355" w:rsidRPr="00A57AC0" w:rsidRDefault="003D2355" w:rsidP="003631B6">
            <w:pPr>
              <w:rPr>
                <w:lang w:val="sr-Cyrl-CS"/>
              </w:rPr>
            </w:pPr>
          </w:p>
        </w:tc>
        <w:tc>
          <w:tcPr>
            <w:tcW w:w="2430" w:type="dxa"/>
            <w:gridSpan w:val="3"/>
            <w:vAlign w:val="center"/>
          </w:tcPr>
          <w:p w:rsidR="003D2355" w:rsidRPr="00A57AC0" w:rsidRDefault="003D2355"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3D2355" w:rsidRPr="007D14F0" w:rsidRDefault="003D2355" w:rsidP="003D2355">
            <w:pPr>
              <w:pStyle w:val="Default"/>
              <w:jc w:val="both"/>
              <w:rPr>
                <w:color w:val="auto"/>
                <w:sz w:val="22"/>
                <w:szCs w:val="22"/>
              </w:rPr>
            </w:pPr>
            <w:r w:rsidRPr="007D14F0">
              <w:rPr>
                <w:color w:val="auto"/>
                <w:sz w:val="22"/>
                <w:szCs w:val="22"/>
                <w:lang w:val="ru-RU"/>
              </w:rPr>
              <w:t>-</w:t>
            </w:r>
            <w:r w:rsidRPr="007D14F0">
              <w:rPr>
                <w:color w:val="auto"/>
                <w:sz w:val="22"/>
                <w:szCs w:val="22"/>
              </w:rPr>
              <w:t xml:space="preserve"> </w:t>
            </w:r>
            <w:r w:rsidRPr="007D14F0">
              <w:rPr>
                <w:b/>
                <w:bCs/>
                <w:color w:val="auto"/>
                <w:sz w:val="22"/>
                <w:szCs w:val="22"/>
              </w:rPr>
              <w:t>ПОТВРДА</w:t>
            </w:r>
            <w:r w:rsidRPr="007D14F0">
              <w:rPr>
                <w:i/>
                <w:iCs/>
                <w:color w:val="auto"/>
                <w:sz w:val="22"/>
                <w:szCs w:val="22"/>
              </w:rPr>
              <w:t xml:space="preserve">, </w:t>
            </w:r>
            <w:r w:rsidRPr="007D14F0">
              <w:rPr>
                <w:color w:val="auto"/>
                <w:sz w:val="22"/>
                <w:szCs w:val="22"/>
              </w:rPr>
              <w:t>израђен</w:t>
            </w:r>
            <w:r>
              <w:rPr>
                <w:color w:val="auto"/>
                <w:sz w:val="22"/>
                <w:szCs w:val="22"/>
                <w:lang w:val="sr-Cyrl-CS"/>
              </w:rPr>
              <w:t>а</w:t>
            </w:r>
            <w:r w:rsidRPr="007D14F0">
              <w:rPr>
                <w:color w:val="auto"/>
                <w:sz w:val="22"/>
                <w:szCs w:val="22"/>
              </w:rPr>
              <w:t>, потписан</w:t>
            </w:r>
            <w:r>
              <w:rPr>
                <w:color w:val="auto"/>
                <w:sz w:val="22"/>
                <w:szCs w:val="22"/>
                <w:lang w:val="sr-Cyrl-CS"/>
              </w:rPr>
              <w:t>а</w:t>
            </w:r>
            <w:r w:rsidRPr="007D14F0">
              <w:rPr>
                <w:color w:val="auto"/>
                <w:sz w:val="22"/>
                <w:szCs w:val="22"/>
              </w:rPr>
              <w:t xml:space="preserve"> и оверен</w:t>
            </w:r>
            <w:r>
              <w:rPr>
                <w:color w:val="auto"/>
                <w:sz w:val="22"/>
                <w:szCs w:val="22"/>
                <w:lang w:val="sr-Cyrl-CS"/>
              </w:rPr>
              <w:t>а</w:t>
            </w:r>
            <w:r w:rsidRPr="007D14F0">
              <w:rPr>
                <w:color w:val="auto"/>
                <w:sz w:val="22"/>
                <w:szCs w:val="22"/>
              </w:rPr>
              <w:t xml:space="preserve"> од стране Наручиоца, односно наручилаца којима потврђује да је понуђач наведене</w:t>
            </w:r>
            <w:r w:rsidRPr="005D64EA">
              <w:rPr>
                <w:color w:val="FF0000"/>
                <w:sz w:val="22"/>
                <w:szCs w:val="22"/>
              </w:rPr>
              <w:t xml:space="preserve"> </w:t>
            </w:r>
            <w:r w:rsidRPr="007D14F0">
              <w:rPr>
                <w:color w:val="auto"/>
                <w:sz w:val="22"/>
                <w:szCs w:val="22"/>
              </w:rPr>
              <w:t xml:space="preserve">радове пружао у року и у свему у складу са уговором и евентуално пратећим анексима и/или фактуром, и исте морају обавезно садржати: </w:t>
            </w:r>
          </w:p>
          <w:p w:rsidR="003D2355" w:rsidRPr="005D64EA" w:rsidRDefault="003D2355" w:rsidP="003D2355">
            <w:pPr>
              <w:pStyle w:val="Default"/>
              <w:rPr>
                <w:color w:val="FF0000"/>
                <w:sz w:val="22"/>
                <w:szCs w:val="22"/>
              </w:rPr>
            </w:pPr>
            <w:r w:rsidRPr="007D14F0">
              <w:rPr>
                <w:color w:val="auto"/>
                <w:sz w:val="22"/>
                <w:szCs w:val="22"/>
              </w:rPr>
              <w:t>- податке о издаваоцу потврде - наручиоцу,</w:t>
            </w:r>
            <w:r w:rsidRPr="005D64EA">
              <w:rPr>
                <w:color w:val="FF0000"/>
                <w:sz w:val="22"/>
                <w:szCs w:val="22"/>
              </w:rPr>
              <w:t xml:space="preserve"> </w:t>
            </w:r>
          </w:p>
          <w:p w:rsidR="003D2355" w:rsidRPr="007D14F0" w:rsidRDefault="003D2355" w:rsidP="003D2355">
            <w:pPr>
              <w:pStyle w:val="Default"/>
              <w:suppressAutoHyphens/>
              <w:spacing w:line="100" w:lineRule="atLeast"/>
              <w:jc w:val="both"/>
              <w:rPr>
                <w:rFonts w:eastAsia="Arial Unicode MS"/>
                <w:color w:val="auto"/>
                <w:kern w:val="1"/>
                <w:sz w:val="22"/>
                <w:szCs w:val="22"/>
                <w:lang w:val="sr-Cyrl-CS"/>
              </w:rPr>
            </w:pPr>
            <w:r w:rsidRPr="007D14F0">
              <w:rPr>
                <w:color w:val="auto"/>
                <w:sz w:val="22"/>
                <w:szCs w:val="22"/>
              </w:rPr>
              <w:t>Уз сваку потврду приложити одговарајући број Уговора са евентуално пратећим анексима и/или фактуре које су у складу да наведеним вредностима у потврдама.</w:t>
            </w:r>
          </w:p>
        </w:tc>
      </w:tr>
      <w:tr w:rsidR="003D2355" w:rsidTr="003631B6">
        <w:trPr>
          <w:trHeight w:val="557"/>
          <w:jc w:val="center"/>
        </w:trPr>
        <w:tc>
          <w:tcPr>
            <w:tcW w:w="648" w:type="dxa"/>
            <w:vMerge/>
          </w:tcPr>
          <w:p w:rsidR="003D2355" w:rsidRPr="00A57AC0" w:rsidRDefault="003D2355" w:rsidP="003631B6">
            <w:pPr>
              <w:rPr>
                <w:lang w:val="sr-Cyrl-CS"/>
              </w:rPr>
            </w:pPr>
          </w:p>
        </w:tc>
        <w:tc>
          <w:tcPr>
            <w:tcW w:w="2430" w:type="dxa"/>
            <w:gridSpan w:val="3"/>
            <w:vAlign w:val="center"/>
          </w:tcPr>
          <w:p w:rsidR="003D2355" w:rsidRPr="00A57AC0" w:rsidRDefault="003D2355"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3D2355" w:rsidRPr="007D14F0" w:rsidRDefault="003D2355" w:rsidP="003D2355">
            <w:pPr>
              <w:pStyle w:val="Default"/>
              <w:rPr>
                <w:color w:val="auto"/>
                <w:sz w:val="22"/>
                <w:szCs w:val="22"/>
              </w:rPr>
            </w:pPr>
            <w:r w:rsidRPr="007D14F0">
              <w:rPr>
                <w:color w:val="auto"/>
                <w:sz w:val="22"/>
                <w:szCs w:val="22"/>
                <w:lang w:val="ru-RU"/>
              </w:rPr>
              <w:t>-</w:t>
            </w:r>
            <w:r w:rsidRPr="007D14F0">
              <w:rPr>
                <w:color w:val="auto"/>
                <w:sz w:val="22"/>
                <w:szCs w:val="22"/>
              </w:rPr>
              <w:t xml:space="preserve"> </w:t>
            </w:r>
            <w:r w:rsidRPr="007D14F0">
              <w:rPr>
                <w:b/>
                <w:bCs/>
                <w:color w:val="auto"/>
                <w:sz w:val="22"/>
                <w:szCs w:val="22"/>
              </w:rPr>
              <w:t>ПОТВРДА</w:t>
            </w:r>
            <w:r w:rsidRPr="007D14F0">
              <w:rPr>
                <w:i/>
                <w:iCs/>
                <w:color w:val="auto"/>
                <w:sz w:val="22"/>
                <w:szCs w:val="22"/>
              </w:rPr>
              <w:t xml:space="preserve">, </w:t>
            </w:r>
            <w:r w:rsidRPr="007D14F0">
              <w:rPr>
                <w:color w:val="auto"/>
                <w:sz w:val="22"/>
                <w:szCs w:val="22"/>
              </w:rPr>
              <w:t>израђен</w:t>
            </w:r>
            <w:r>
              <w:rPr>
                <w:color w:val="auto"/>
                <w:sz w:val="22"/>
                <w:szCs w:val="22"/>
                <w:lang w:val="sr-Cyrl-CS"/>
              </w:rPr>
              <w:t>а</w:t>
            </w:r>
            <w:r w:rsidRPr="007D14F0">
              <w:rPr>
                <w:color w:val="auto"/>
                <w:sz w:val="22"/>
                <w:szCs w:val="22"/>
              </w:rPr>
              <w:t>, потписан</w:t>
            </w:r>
            <w:r>
              <w:rPr>
                <w:color w:val="auto"/>
                <w:sz w:val="22"/>
                <w:szCs w:val="22"/>
                <w:lang w:val="sr-Cyrl-CS"/>
              </w:rPr>
              <w:t>а</w:t>
            </w:r>
            <w:r w:rsidRPr="007D14F0">
              <w:rPr>
                <w:color w:val="auto"/>
                <w:sz w:val="22"/>
                <w:szCs w:val="22"/>
              </w:rPr>
              <w:t xml:space="preserve"> и оверен</w:t>
            </w:r>
            <w:r>
              <w:rPr>
                <w:color w:val="auto"/>
                <w:sz w:val="22"/>
                <w:szCs w:val="22"/>
                <w:lang w:val="sr-Cyrl-CS"/>
              </w:rPr>
              <w:t>а</w:t>
            </w:r>
            <w:r w:rsidRPr="007D14F0">
              <w:rPr>
                <w:color w:val="auto"/>
                <w:sz w:val="22"/>
                <w:szCs w:val="22"/>
              </w:rPr>
              <w:t xml:space="preserve"> од стране Наручиоца, односно наручилаца којима потврђује да је понуђач наведене</w:t>
            </w:r>
            <w:r w:rsidRPr="005D64EA">
              <w:rPr>
                <w:color w:val="FF0000"/>
                <w:sz w:val="22"/>
                <w:szCs w:val="22"/>
              </w:rPr>
              <w:t xml:space="preserve"> </w:t>
            </w:r>
            <w:r w:rsidRPr="007D14F0">
              <w:rPr>
                <w:color w:val="auto"/>
                <w:sz w:val="22"/>
                <w:szCs w:val="22"/>
              </w:rPr>
              <w:t xml:space="preserve">радове пружао у року и у свему у складу са уговором и евентуално пратећим анексима и/или фактуром, и исте морају обавезно садржати: </w:t>
            </w:r>
          </w:p>
          <w:p w:rsidR="003D2355" w:rsidRPr="005D64EA" w:rsidRDefault="003D2355" w:rsidP="003D2355">
            <w:pPr>
              <w:pStyle w:val="Default"/>
              <w:rPr>
                <w:color w:val="FF0000"/>
                <w:sz w:val="22"/>
                <w:szCs w:val="22"/>
              </w:rPr>
            </w:pPr>
            <w:r w:rsidRPr="007D14F0">
              <w:rPr>
                <w:color w:val="auto"/>
                <w:sz w:val="22"/>
                <w:szCs w:val="22"/>
              </w:rPr>
              <w:t>- податке о издаваоцу потврде - наручиоцу,</w:t>
            </w:r>
            <w:r w:rsidRPr="005D64EA">
              <w:rPr>
                <w:color w:val="FF0000"/>
                <w:sz w:val="22"/>
                <w:szCs w:val="22"/>
              </w:rPr>
              <w:t xml:space="preserve"> </w:t>
            </w:r>
          </w:p>
          <w:p w:rsidR="003D2355" w:rsidRPr="00F85C5B" w:rsidRDefault="003D2355" w:rsidP="003D2355">
            <w:pPr>
              <w:pStyle w:val="Default"/>
              <w:suppressAutoHyphens/>
              <w:spacing w:line="100" w:lineRule="atLeast"/>
              <w:jc w:val="both"/>
              <w:rPr>
                <w:rFonts w:eastAsia="Arial Unicode MS"/>
                <w:kern w:val="1"/>
                <w:sz w:val="22"/>
                <w:szCs w:val="22"/>
                <w:lang w:val="sr-Cyrl-CS"/>
              </w:rPr>
            </w:pPr>
            <w:r w:rsidRPr="007D14F0">
              <w:rPr>
                <w:color w:val="auto"/>
                <w:sz w:val="22"/>
                <w:szCs w:val="22"/>
              </w:rPr>
              <w:t xml:space="preserve">Уз сваку потврду приложити одговарајући број Уговора са евентуално пратећим анексима и/или фактуре које су у складу да </w:t>
            </w:r>
            <w:r w:rsidRPr="007D14F0">
              <w:rPr>
                <w:color w:val="auto"/>
                <w:sz w:val="22"/>
                <w:szCs w:val="22"/>
              </w:rPr>
              <w:lastRenderedPageBreak/>
              <w:t>наведеним вредностима у потврдама.</w:t>
            </w:r>
          </w:p>
        </w:tc>
      </w:tr>
      <w:tr w:rsidR="003D2355" w:rsidTr="003631B6">
        <w:trPr>
          <w:jc w:val="center"/>
        </w:trPr>
        <w:tc>
          <w:tcPr>
            <w:tcW w:w="648" w:type="dxa"/>
            <w:vMerge/>
          </w:tcPr>
          <w:p w:rsidR="003D2355" w:rsidRPr="00A57AC0" w:rsidRDefault="003D2355" w:rsidP="003631B6">
            <w:pPr>
              <w:rPr>
                <w:lang w:val="sr-Cyrl-CS"/>
              </w:rPr>
            </w:pPr>
          </w:p>
        </w:tc>
        <w:tc>
          <w:tcPr>
            <w:tcW w:w="2430" w:type="dxa"/>
            <w:gridSpan w:val="3"/>
            <w:vAlign w:val="center"/>
          </w:tcPr>
          <w:p w:rsidR="003D2355" w:rsidRDefault="003D2355"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3D2355" w:rsidRPr="00A57AC0" w:rsidRDefault="003D2355"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3D2355" w:rsidRPr="007D14F0" w:rsidRDefault="003D2355" w:rsidP="003D2355">
            <w:pPr>
              <w:pStyle w:val="Default"/>
              <w:rPr>
                <w:color w:val="auto"/>
                <w:sz w:val="22"/>
                <w:szCs w:val="22"/>
              </w:rPr>
            </w:pPr>
            <w:r w:rsidRPr="007D14F0">
              <w:rPr>
                <w:color w:val="auto"/>
                <w:sz w:val="22"/>
                <w:szCs w:val="22"/>
                <w:lang w:val="ru-RU"/>
              </w:rPr>
              <w:t>-</w:t>
            </w:r>
            <w:r w:rsidRPr="007D14F0">
              <w:rPr>
                <w:color w:val="auto"/>
                <w:sz w:val="22"/>
                <w:szCs w:val="22"/>
              </w:rPr>
              <w:t xml:space="preserve"> </w:t>
            </w:r>
            <w:r w:rsidRPr="007D14F0">
              <w:rPr>
                <w:b/>
                <w:bCs/>
                <w:color w:val="auto"/>
                <w:sz w:val="22"/>
                <w:szCs w:val="22"/>
              </w:rPr>
              <w:t>ПОТВРДА</w:t>
            </w:r>
            <w:r w:rsidRPr="007D14F0">
              <w:rPr>
                <w:i/>
                <w:iCs/>
                <w:color w:val="auto"/>
                <w:sz w:val="22"/>
                <w:szCs w:val="22"/>
              </w:rPr>
              <w:t xml:space="preserve">, </w:t>
            </w:r>
            <w:r w:rsidRPr="007D14F0">
              <w:rPr>
                <w:color w:val="auto"/>
                <w:sz w:val="22"/>
                <w:szCs w:val="22"/>
              </w:rPr>
              <w:t>израђен</w:t>
            </w:r>
            <w:r>
              <w:rPr>
                <w:color w:val="auto"/>
                <w:sz w:val="22"/>
                <w:szCs w:val="22"/>
                <w:lang w:val="sr-Cyrl-CS"/>
              </w:rPr>
              <w:t>а</w:t>
            </w:r>
            <w:r w:rsidRPr="007D14F0">
              <w:rPr>
                <w:color w:val="auto"/>
                <w:sz w:val="22"/>
                <w:szCs w:val="22"/>
              </w:rPr>
              <w:t>, потписан</w:t>
            </w:r>
            <w:r>
              <w:rPr>
                <w:color w:val="auto"/>
                <w:sz w:val="22"/>
                <w:szCs w:val="22"/>
                <w:lang w:val="sr-Cyrl-CS"/>
              </w:rPr>
              <w:t>а</w:t>
            </w:r>
            <w:r w:rsidRPr="007D14F0">
              <w:rPr>
                <w:color w:val="auto"/>
                <w:sz w:val="22"/>
                <w:szCs w:val="22"/>
              </w:rPr>
              <w:t xml:space="preserve"> и оверен</w:t>
            </w:r>
            <w:r>
              <w:rPr>
                <w:color w:val="auto"/>
                <w:sz w:val="22"/>
                <w:szCs w:val="22"/>
                <w:lang w:val="sr-Cyrl-CS"/>
              </w:rPr>
              <w:t>а</w:t>
            </w:r>
            <w:r w:rsidRPr="007D14F0">
              <w:rPr>
                <w:color w:val="auto"/>
                <w:sz w:val="22"/>
                <w:szCs w:val="22"/>
              </w:rPr>
              <w:t xml:space="preserve"> од стране Наручиоца, односно наручилаца којима потврђује да је понуђач наведене</w:t>
            </w:r>
            <w:r w:rsidRPr="005D64EA">
              <w:rPr>
                <w:color w:val="FF0000"/>
                <w:sz w:val="22"/>
                <w:szCs w:val="22"/>
              </w:rPr>
              <w:t xml:space="preserve"> </w:t>
            </w:r>
            <w:r w:rsidRPr="007D14F0">
              <w:rPr>
                <w:color w:val="auto"/>
                <w:sz w:val="22"/>
                <w:szCs w:val="22"/>
              </w:rPr>
              <w:t xml:space="preserve">радове пружао у року и у свему у складу са уговором и евентуално пратећим анексима и/или фактуром, и исте морају обавезно садржати: </w:t>
            </w:r>
          </w:p>
          <w:p w:rsidR="003D2355" w:rsidRPr="005D64EA" w:rsidRDefault="003D2355" w:rsidP="003D2355">
            <w:pPr>
              <w:pStyle w:val="Default"/>
              <w:rPr>
                <w:color w:val="FF0000"/>
                <w:sz w:val="22"/>
                <w:szCs w:val="22"/>
              </w:rPr>
            </w:pPr>
            <w:r w:rsidRPr="007D14F0">
              <w:rPr>
                <w:color w:val="auto"/>
                <w:sz w:val="22"/>
                <w:szCs w:val="22"/>
              </w:rPr>
              <w:t>- податке о издаваоцу потврде - наручиоцу,</w:t>
            </w:r>
            <w:r w:rsidRPr="005D64EA">
              <w:rPr>
                <w:color w:val="FF0000"/>
                <w:sz w:val="22"/>
                <w:szCs w:val="22"/>
              </w:rPr>
              <w:t xml:space="preserve"> </w:t>
            </w:r>
          </w:p>
          <w:p w:rsidR="003D2355" w:rsidRPr="00F85C5B" w:rsidRDefault="003D2355" w:rsidP="003D2355">
            <w:pPr>
              <w:pStyle w:val="Default"/>
              <w:suppressAutoHyphens/>
              <w:spacing w:line="100" w:lineRule="atLeast"/>
              <w:jc w:val="both"/>
              <w:rPr>
                <w:rFonts w:eastAsia="Arial Unicode MS"/>
                <w:kern w:val="1"/>
                <w:sz w:val="22"/>
                <w:szCs w:val="22"/>
                <w:lang w:val="sr-Cyrl-CS"/>
              </w:rPr>
            </w:pPr>
            <w:r w:rsidRPr="007D14F0">
              <w:rPr>
                <w:color w:val="auto"/>
                <w:sz w:val="22"/>
                <w:szCs w:val="22"/>
              </w:rPr>
              <w:t>Уз сваку потврду приложити одговарајући број Уговора са евентуално пратећим анексима и/или фактуре које су у складу да наведеним вредностима у потврдама.</w:t>
            </w:r>
          </w:p>
        </w:tc>
      </w:tr>
      <w:tr w:rsidR="00550ED4" w:rsidRPr="0043143C" w:rsidTr="003D2355">
        <w:trPr>
          <w:trHeight w:val="1107"/>
          <w:jc w:val="center"/>
        </w:trPr>
        <w:tc>
          <w:tcPr>
            <w:tcW w:w="648" w:type="dxa"/>
            <w:vAlign w:val="center"/>
          </w:tcPr>
          <w:p w:rsidR="00550ED4" w:rsidRPr="00A57AC0" w:rsidRDefault="00550ED4" w:rsidP="003631B6">
            <w:pPr>
              <w:jc w:val="center"/>
              <w:rPr>
                <w:lang w:val="sr-Cyrl-CS"/>
              </w:rPr>
            </w:pPr>
            <w:r>
              <w:rPr>
                <w:lang w:val="sr-Cyrl-CS"/>
              </w:rPr>
              <w:t>2.3.</w:t>
            </w:r>
          </w:p>
        </w:tc>
        <w:tc>
          <w:tcPr>
            <w:tcW w:w="9084" w:type="dxa"/>
            <w:gridSpan w:val="4"/>
            <w:shd w:val="clear" w:color="auto" w:fill="BFBFBF"/>
          </w:tcPr>
          <w:p w:rsidR="00550ED4" w:rsidRPr="00A80645" w:rsidRDefault="00550ED4" w:rsidP="003631B6">
            <w:pPr>
              <w:suppressAutoHyphens w:val="0"/>
              <w:autoSpaceDE w:val="0"/>
              <w:autoSpaceDN w:val="0"/>
              <w:adjustRightInd w:val="0"/>
              <w:spacing w:line="240" w:lineRule="auto"/>
              <w:jc w:val="both"/>
              <w:rPr>
                <w:color w:val="FF0000"/>
                <w:lang w:val="sr-Cyrl-CS"/>
              </w:rPr>
            </w:pPr>
            <w:r w:rsidRPr="00B02A5B">
              <w:rPr>
                <w:b/>
                <w:sz w:val="22"/>
                <w:szCs w:val="22"/>
                <w:lang w:val="sr-Cyrl-CS"/>
              </w:rPr>
              <w:t>Кадровски капацитет:</w:t>
            </w:r>
            <w:r w:rsidRPr="00B02A5B">
              <w:rPr>
                <w:sz w:val="22"/>
                <w:szCs w:val="22"/>
                <w:lang w:val="sr-Cyrl-CS"/>
              </w:rPr>
              <w:t xml:space="preserve">  </w:t>
            </w:r>
            <w:r w:rsidRPr="00A80645">
              <w:rPr>
                <w:rFonts w:eastAsia="Times New Roman"/>
                <w:color w:val="auto"/>
                <w:kern w:val="0"/>
                <w:sz w:val="22"/>
                <w:szCs w:val="22"/>
                <w:lang w:eastAsia="en-US"/>
              </w:rPr>
              <w:t>понуђач доставља изјаву (оверену</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печатом и потписану од стране овлашћеног лица) којом одређује</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једно запослено лице са контакт подацима (име и презиме, број</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телефона, е-маил) којима ће се запослени код наручиоца</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обраћати са захтевима који се односе на услугу одржавања.</w:t>
            </w:r>
          </w:p>
        </w:tc>
      </w:tr>
      <w:tr w:rsidR="003B5090" w:rsidTr="003631B6">
        <w:trPr>
          <w:jc w:val="center"/>
        </w:trPr>
        <w:tc>
          <w:tcPr>
            <w:tcW w:w="648" w:type="dxa"/>
            <w:vMerge w:val="restart"/>
          </w:tcPr>
          <w:p w:rsidR="003B5090" w:rsidRPr="00A57AC0" w:rsidRDefault="003B5090" w:rsidP="003631B6">
            <w:pPr>
              <w:rPr>
                <w:lang w:val="sr-Cyrl-CS"/>
              </w:rPr>
            </w:pPr>
          </w:p>
        </w:tc>
        <w:tc>
          <w:tcPr>
            <w:tcW w:w="2430" w:type="dxa"/>
            <w:gridSpan w:val="3"/>
            <w:vAlign w:val="center"/>
          </w:tcPr>
          <w:p w:rsidR="003B5090" w:rsidRPr="00A57AC0" w:rsidRDefault="003B5090"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3B5090" w:rsidRPr="00BE53EC" w:rsidRDefault="003B5090" w:rsidP="003B5090">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3B5090" w:rsidTr="003631B6">
        <w:trPr>
          <w:jc w:val="center"/>
        </w:trPr>
        <w:tc>
          <w:tcPr>
            <w:tcW w:w="648" w:type="dxa"/>
            <w:vMerge/>
          </w:tcPr>
          <w:p w:rsidR="003B5090" w:rsidRPr="00A57AC0" w:rsidRDefault="003B5090" w:rsidP="003631B6">
            <w:pPr>
              <w:rPr>
                <w:lang w:val="sr-Cyrl-CS"/>
              </w:rPr>
            </w:pPr>
          </w:p>
        </w:tc>
        <w:tc>
          <w:tcPr>
            <w:tcW w:w="2430" w:type="dxa"/>
            <w:gridSpan w:val="3"/>
            <w:vAlign w:val="center"/>
          </w:tcPr>
          <w:p w:rsidR="003B5090" w:rsidRPr="00A57AC0" w:rsidRDefault="003B5090"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3B5090" w:rsidRPr="00BE53EC" w:rsidRDefault="003B5090" w:rsidP="003B5090">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3B5090" w:rsidTr="003631B6">
        <w:trPr>
          <w:jc w:val="center"/>
        </w:trPr>
        <w:tc>
          <w:tcPr>
            <w:tcW w:w="648" w:type="dxa"/>
            <w:vMerge/>
          </w:tcPr>
          <w:p w:rsidR="003B5090" w:rsidRPr="00A57AC0" w:rsidRDefault="003B5090" w:rsidP="003631B6">
            <w:pPr>
              <w:rPr>
                <w:lang w:val="sr-Cyrl-CS"/>
              </w:rPr>
            </w:pPr>
          </w:p>
        </w:tc>
        <w:tc>
          <w:tcPr>
            <w:tcW w:w="2430" w:type="dxa"/>
            <w:gridSpan w:val="3"/>
            <w:vAlign w:val="center"/>
          </w:tcPr>
          <w:p w:rsidR="003B5090" w:rsidRPr="00A57AC0" w:rsidRDefault="003B5090"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3B5090" w:rsidRPr="00BE53EC" w:rsidRDefault="003B5090" w:rsidP="003B5090">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550ED4" w:rsidRPr="00A57AC0" w:rsidTr="003631B6">
        <w:trPr>
          <w:trHeight w:val="569"/>
          <w:jc w:val="center"/>
        </w:trPr>
        <w:tc>
          <w:tcPr>
            <w:tcW w:w="725" w:type="dxa"/>
            <w:gridSpan w:val="2"/>
            <w:tcBorders>
              <w:bottom w:val="nil"/>
              <w:right w:val="single" w:sz="4" w:space="0" w:color="auto"/>
            </w:tcBorders>
          </w:tcPr>
          <w:p w:rsidR="00550ED4" w:rsidRPr="00A57AC0" w:rsidRDefault="00550ED4" w:rsidP="003631B6">
            <w:pPr>
              <w:rPr>
                <w:lang w:val="sr-Cyrl-CS"/>
              </w:rPr>
            </w:pPr>
            <w:r>
              <w:rPr>
                <w:lang w:val="sr-Cyrl-CS"/>
              </w:rPr>
              <w:t xml:space="preserve">               </w:t>
            </w:r>
            <w:r w:rsidRPr="00A57AC0">
              <w:rPr>
                <w:lang w:val="sr-Cyrl-CS"/>
              </w:rPr>
              <w:t>Ред. број</w:t>
            </w:r>
          </w:p>
        </w:tc>
        <w:tc>
          <w:tcPr>
            <w:tcW w:w="9007" w:type="dxa"/>
            <w:gridSpan w:val="3"/>
            <w:tcBorders>
              <w:left w:val="single" w:sz="4" w:space="0" w:color="auto"/>
            </w:tcBorders>
            <w:vAlign w:val="center"/>
          </w:tcPr>
          <w:p w:rsidR="00550ED4" w:rsidRDefault="00550ED4" w:rsidP="003631B6">
            <w:pPr>
              <w:ind w:left="360"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p w:rsidR="00550ED4" w:rsidRPr="00B35580" w:rsidRDefault="00550ED4" w:rsidP="003631B6">
            <w:pPr>
              <w:pStyle w:val="Default"/>
              <w:suppressAutoHyphens/>
              <w:spacing w:line="100" w:lineRule="atLeast"/>
              <w:jc w:val="center"/>
              <w:rPr>
                <w:rFonts w:eastAsia="Arial Unicode MS"/>
                <w:kern w:val="1"/>
                <w:sz w:val="22"/>
                <w:szCs w:val="22"/>
                <w:lang w:val="sr-Cyrl-CS"/>
              </w:rPr>
            </w:pPr>
          </w:p>
        </w:tc>
      </w:tr>
      <w:tr w:rsidR="00550ED4" w:rsidRPr="00A4589D" w:rsidTr="003631B6">
        <w:trPr>
          <w:jc w:val="center"/>
        </w:trPr>
        <w:tc>
          <w:tcPr>
            <w:tcW w:w="9732" w:type="dxa"/>
            <w:gridSpan w:val="5"/>
            <w:shd w:val="clear" w:color="auto" w:fill="BFBFBF"/>
          </w:tcPr>
          <w:p w:rsidR="00550ED4" w:rsidRDefault="00550ED4" w:rsidP="003631B6">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 и да понуђач гарантује да је ималац права интелектуалне својине</w:t>
            </w:r>
            <w:r>
              <w:rPr>
                <w:rFonts w:eastAsia="Arial Unicode MS"/>
                <w:kern w:val="1"/>
                <w:sz w:val="22"/>
                <w:szCs w:val="22"/>
                <w:lang w:val="sr-Cyrl-CS"/>
              </w:rPr>
              <w:t>.</w:t>
            </w:r>
          </w:p>
          <w:p w:rsidR="00550ED4" w:rsidRPr="00A4589D" w:rsidRDefault="00550ED4" w:rsidP="003631B6">
            <w:pPr>
              <w:pStyle w:val="Default"/>
              <w:suppressAutoHyphens/>
              <w:spacing w:line="100" w:lineRule="atLeast"/>
              <w:rPr>
                <w:rFonts w:eastAsia="Arial Unicode MS"/>
                <w:b/>
                <w:bCs/>
                <w:kern w:val="1"/>
                <w:sz w:val="22"/>
                <w:szCs w:val="22"/>
                <w:lang w:val="sr-Cyrl-CS"/>
              </w:rPr>
            </w:pP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550ED4" w:rsidRDefault="00550ED4" w:rsidP="00550ED4">
      <w:pPr>
        <w:ind w:right="-180"/>
        <w:jc w:val="both"/>
        <w:rPr>
          <w:b/>
        </w:rPr>
      </w:pPr>
      <w:r w:rsidRPr="00760E0A">
        <w:rPr>
          <w:b/>
          <w:lang w:val="sr-Cyrl-CS"/>
        </w:rPr>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75. </w:t>
      </w:r>
      <w:r>
        <w:rPr>
          <w:lang w:val="sr-Cyrl-CS"/>
        </w:rPr>
        <w:t>ст.</w:t>
      </w:r>
      <w:r w:rsidRPr="00B35580">
        <w:rPr>
          <w:lang w:val="sr-Cyrl-CS"/>
        </w:rPr>
        <w:t xml:space="preserve"> 1. </w:t>
      </w:r>
      <w:r>
        <w:rPr>
          <w:lang w:val="sr-Cyrl-CS"/>
        </w:rPr>
        <w:t>тач.</w:t>
      </w:r>
      <w:r w:rsidRPr="00B35580">
        <w:rPr>
          <w:lang w:val="sr-Cyrl-CS"/>
        </w:rPr>
        <w:t xml:space="preserve"> 1) до 4)</w:t>
      </w:r>
      <w:r>
        <w:rPr>
          <w:lang w:val="sr-Cyrl-CS"/>
        </w:rPr>
        <w:t xml:space="preserve"> Закона,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(тачка 2, подтачка 2.1, 2.2 и 2.3.)</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3D2355" w:rsidRDefault="00550ED4" w:rsidP="00550ED4">
      <w:pPr>
        <w:ind w:left="360" w:right="-180" w:firstLine="360"/>
        <w:jc w:val="both"/>
        <w:rPr>
          <w:b/>
        </w:rPr>
      </w:pPr>
    </w:p>
    <w:p w:rsidR="003D2355" w:rsidRDefault="00550ED4" w:rsidP="003D2355">
      <w:pPr>
        <w:ind w:right="-180"/>
        <w:jc w:val="both"/>
        <w:rPr>
          <w:b/>
          <w:lang w:val="sr-Cyrl-CS"/>
        </w:rPr>
      </w:pPr>
      <w:r>
        <w:rPr>
          <w:b/>
          <w:lang w:val="sr-Cyrl-CS"/>
        </w:rPr>
        <w:t>НАЧИН ДОСТАВЉАЊА ДОКАЗА</w:t>
      </w:r>
      <w:r w:rsidRPr="00760E0A">
        <w:rPr>
          <w:b/>
          <w:lang w:val="sr-Cyrl-CS"/>
        </w:rPr>
        <w:t>:</w:t>
      </w:r>
      <w:r w:rsidR="003D2355">
        <w:rPr>
          <w:b/>
        </w:rPr>
        <w:t xml:space="preserve">                                                                                 </w:t>
      </w:r>
      <w:r w:rsidR="003D2355">
        <w:rPr>
          <w:b/>
          <w:lang w:val="sr-Cyrl-CS"/>
        </w:rPr>
        <w:t xml:space="preserve"> </w:t>
      </w:r>
    </w:p>
    <w:p w:rsidR="003D2355" w:rsidRDefault="003D2355" w:rsidP="003D2355">
      <w:pPr>
        <w:ind w:right="-180" w:firstLine="720"/>
        <w:jc w:val="both"/>
        <w:rPr>
          <w:lang w:val="sr-Cyrl-CS"/>
        </w:rPr>
      </w:pPr>
      <w:r>
        <w:rPr>
          <w:lang w:val="sr-Cyrl-CS"/>
        </w:rPr>
        <w:t xml:space="preserve">У </w:t>
      </w:r>
      <w:r w:rsidR="00550ED4" w:rsidRPr="00B44CE8">
        <w:rPr>
          <w:lang w:val="sr-Cyrl-CS"/>
        </w:rPr>
        <w:t xml:space="preserve">складу са чланом 77. став 4. </w:t>
      </w:r>
      <w:r w:rsidR="00550ED4">
        <w:rPr>
          <w:lang w:val="sr-Cyrl-CS"/>
        </w:rPr>
        <w:t xml:space="preserve">ЗЈН </w:t>
      </w:r>
      <w:r w:rsidR="00550ED4" w:rsidRPr="00B44CE8">
        <w:rPr>
          <w:lang w:val="sr-Cyrl-CS"/>
        </w:rPr>
        <w:t>, испуњеност обавезних услова</w:t>
      </w:r>
      <w:r w:rsidR="00550ED4">
        <w:rPr>
          <w:lang w:val="sr-Cyrl-CS"/>
        </w:rPr>
        <w:t xml:space="preserve"> </w:t>
      </w:r>
      <w:r w:rsidR="00550ED4" w:rsidRPr="00B44CE8">
        <w:rPr>
          <w:lang w:val="sr-Cyrl-CS"/>
        </w:rPr>
        <w:t>из члана 75</w:t>
      </w:r>
      <w:r w:rsidR="00550ED4">
        <w:rPr>
          <w:lang w:val="sr-Cyrl-CS"/>
        </w:rPr>
        <w:t xml:space="preserve">. </w:t>
      </w:r>
    </w:p>
    <w:p w:rsidR="003D2355" w:rsidRDefault="003D2355" w:rsidP="003D2355">
      <w:pPr>
        <w:ind w:right="-180" w:firstLine="720"/>
        <w:jc w:val="both"/>
        <w:rPr>
          <w:lang w:val="sr-Cyrl-CS"/>
        </w:rPr>
      </w:pPr>
    </w:p>
    <w:p w:rsidR="00550ED4" w:rsidRDefault="00550ED4" w:rsidP="003D2355">
      <w:pPr>
        <w:ind w:right="-180"/>
        <w:jc w:val="both"/>
        <w:rPr>
          <w:lang w:val="sr-Cyrl-CS"/>
        </w:rPr>
      </w:pPr>
      <w:r>
        <w:rPr>
          <w:lang w:val="sr-Cyrl-CS"/>
        </w:rPr>
        <w:lastRenderedPageBreak/>
        <w:t>тачке</w:t>
      </w:r>
      <w:r w:rsidRPr="00B44CE8">
        <w:rPr>
          <w:lang w:val="sr-Cyrl-CS"/>
        </w:rPr>
        <w:t xml:space="preserve"> 1</w:t>
      </w:r>
      <w:r w:rsidR="003D2355">
        <w:rPr>
          <w:lang w:val="sr-Cyrl-CS"/>
        </w:rPr>
        <w:t>.</w:t>
      </w:r>
      <w:r>
        <w:rPr>
          <w:lang w:val="sr-Cyrl-CS"/>
        </w:rPr>
        <w:t>до</w:t>
      </w:r>
      <w:r w:rsidRPr="00B44CE8">
        <w:rPr>
          <w:lang w:val="sr-Cyrl-CS"/>
        </w:rPr>
        <w:t xml:space="preserve"> 4. доказује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w:t>
      </w:r>
      <w:r>
        <w:rPr>
          <w:lang w:val="sr-Cyrl-CS"/>
        </w:rPr>
        <w:t xml:space="preserve">Поступак јавне набавке </w:t>
      </w:r>
      <w:r w:rsidR="00E46292" w:rsidRPr="00534E19">
        <w:rPr>
          <w:rFonts w:ascii="TimesNewRomanPS-BoldMT" w:eastAsia="Times New Roman" w:hAnsi="TimesNewRomanPS-BoldMT" w:cs="TimesNewRomanPS-BoldMT"/>
          <w:bCs/>
          <w:color w:val="auto"/>
          <w:kern w:val="0"/>
          <w:lang w:eastAsia="en-US"/>
        </w:rPr>
        <w:t>у преговарачком поступку без објављивања позива за подношење понуда за јавну</w:t>
      </w:r>
      <w:r w:rsidR="00E46292">
        <w:rPr>
          <w:rFonts w:ascii="TimesNewRomanPS-BoldMT" w:eastAsia="Times New Roman" w:hAnsi="TimesNewRomanPS-BoldMT" w:cs="TimesNewRomanPS-BoldMT"/>
          <w:bCs/>
          <w:color w:val="auto"/>
          <w:kern w:val="0"/>
          <w:lang w:eastAsia="en-US"/>
        </w:rPr>
        <w:t xml:space="preserve"> </w:t>
      </w:r>
      <w:r w:rsidR="00E46292" w:rsidRPr="00534E19">
        <w:rPr>
          <w:rFonts w:ascii="TimesNewRomanPS-BoldMT" w:eastAsia="Times New Roman" w:hAnsi="TimesNewRomanPS-BoldMT" w:cs="TimesNewRomanPS-BoldMT"/>
          <w:bCs/>
          <w:color w:val="auto"/>
          <w:kern w:val="0"/>
          <w:lang w:eastAsia="en-US"/>
        </w:rPr>
        <w:t>набавку -</w:t>
      </w:r>
      <w:r w:rsidR="00E46292" w:rsidRPr="00717911">
        <w:rPr>
          <w:rFonts w:ascii="TimesNewRomanPS-BoldMT" w:eastAsia="Times New Roman" w:hAnsi="TimesNewRomanPS-BoldMT" w:cs="TimesNewRomanPS-BoldMT"/>
          <w:b/>
          <w:bCs/>
          <w:color w:val="FF0000"/>
          <w:kern w:val="0"/>
          <w:lang w:eastAsia="en-US"/>
        </w:rPr>
        <w:t xml:space="preserve"> </w:t>
      </w:r>
      <w:r w:rsidR="00E46292" w:rsidRPr="00534E19">
        <w:rPr>
          <w:rFonts w:ascii="TimesNewRoman,Bold" w:eastAsia="Times New Roman" w:hAnsi="TimesNewRoman,Bold" w:cs="TimesNewRoman,Bold"/>
          <w:bCs/>
          <w:color w:val="auto"/>
          <w:kern w:val="0"/>
          <w:lang w:eastAsia="en-US"/>
        </w:rPr>
        <w:t xml:space="preserve">Услуга </w:t>
      </w:r>
      <w:r w:rsidR="00E46292" w:rsidRPr="00534E19">
        <w:rPr>
          <w:color w:val="auto"/>
        </w:rPr>
        <w:t>o</w:t>
      </w:r>
      <w:r w:rsidR="00E46292" w:rsidRPr="00534E19">
        <w:rPr>
          <w:color w:val="auto"/>
          <w:lang w:val="sr-Cyrl-CS"/>
        </w:rPr>
        <w:t>државањ</w:t>
      </w:r>
      <w:r w:rsidR="00E46292" w:rsidRPr="00534E19">
        <w:rPr>
          <w:color w:val="auto"/>
        </w:rPr>
        <w:t>a</w:t>
      </w:r>
      <w:r w:rsidR="00E46292" w:rsidRPr="00534E19">
        <w:rPr>
          <w:color w:val="auto"/>
          <w:lang w:val="sr-Cyrl-CS"/>
        </w:rPr>
        <w:t xml:space="preserve"> софтверског пакета „Хермес“ за потребе ГО Земун</w:t>
      </w:r>
      <w:r w:rsidR="00E46292">
        <w:rPr>
          <w:color w:val="auto"/>
        </w:rPr>
        <w:t xml:space="preserve"> </w:t>
      </w:r>
      <w:r w:rsidR="00E46292" w:rsidRPr="00534E19">
        <w:rPr>
          <w:rFonts w:ascii="TimesNewRoman,Bold" w:eastAsia="Times New Roman" w:hAnsi="TimesNewRoman,Bold" w:cs="TimesNewRoman,Bold"/>
          <w:b/>
          <w:bCs/>
          <w:color w:val="auto"/>
          <w:kern w:val="0"/>
          <w:sz w:val="28"/>
          <w:szCs w:val="28"/>
          <w:lang w:eastAsia="en-US"/>
        </w:rPr>
        <w:t xml:space="preserve"> </w:t>
      </w:r>
      <w:r w:rsidR="00E46292" w:rsidRPr="00E46292">
        <w:rPr>
          <w:color w:val="auto"/>
          <w:lang w:val="sr-Cyrl-CS"/>
        </w:rPr>
        <w:t>број</w:t>
      </w:r>
      <w:r w:rsidR="00E46292">
        <w:rPr>
          <w:lang w:val="sr-Cyrl-CS"/>
        </w:rPr>
        <w:t xml:space="preserve"> ППБОЈП-У</w:t>
      </w:r>
      <w:r w:rsidR="00E46292" w:rsidRPr="003D2355">
        <w:rPr>
          <w:lang w:val="sr-Cyrl-CS"/>
        </w:rPr>
        <w:t>-</w:t>
      </w:r>
      <w:r w:rsidR="003D2355">
        <w:rPr>
          <w:lang w:val="sr-Cyrl-CS"/>
        </w:rPr>
        <w:t>2</w:t>
      </w:r>
      <w:r w:rsidR="00E46292" w:rsidRPr="003D2355">
        <w:rPr>
          <w:lang w:val="sr-Cyrl-CS"/>
        </w:rPr>
        <w:t>/14</w:t>
      </w:r>
      <w:r w:rsidR="00E46292" w:rsidRPr="003D2355">
        <w:t>,</w:t>
      </w:r>
      <w:r w:rsidRPr="007C0226">
        <w:rPr>
          <w:color w:val="FF0000"/>
          <w:lang w:val="sr-Cyrl-CS"/>
        </w:rPr>
        <w:t xml:space="preserve"> </w:t>
      </w:r>
      <w:r w:rsidRPr="00E46292">
        <w:rPr>
          <w:color w:val="auto"/>
          <w:lang w:val="sr-Cyrl-CS"/>
        </w:rPr>
        <w:t>заводни број 404-</w:t>
      </w:r>
      <w:r w:rsidR="003D2355">
        <w:rPr>
          <w:color w:val="auto"/>
          <w:lang w:val="sr-Cyrl-CS"/>
        </w:rPr>
        <w:t>12</w:t>
      </w:r>
      <w:r w:rsidRPr="00E46292">
        <w:rPr>
          <w:color w:val="auto"/>
          <w:lang w:val="sr-Cyrl-CS"/>
        </w:rPr>
        <w:t xml:space="preserve"> /2014“.</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Pr="00717911"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lastRenderedPageBreak/>
        <w:t xml:space="preserve">5. </w:t>
      </w:r>
      <w:r w:rsidRPr="00717911">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17911">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записник о преговарању, и на основи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550ED4" w:rsidRPr="00CD22AD" w:rsidRDefault="00550ED4" w:rsidP="00550ED4">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roofErr w:type="gramEnd"/>
    </w:p>
    <w:p w:rsidR="00550ED4" w:rsidRPr="00CD22AD" w:rsidRDefault="00550ED4" w:rsidP="00550ED4">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proofErr w:type="gramStart"/>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roofErr w:type="gramEnd"/>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C02F4F" w:rsidRDefault="00550ED4" w:rsidP="00550ED4">
      <w:pPr>
        <w:jc w:val="center"/>
        <w:rPr>
          <w:b/>
        </w:rPr>
      </w:pPr>
      <w:r>
        <w:rPr>
          <w:b/>
          <w:lang w:val="sr-Cyrl-CS"/>
        </w:rPr>
        <w:lastRenderedPageBreak/>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мора бити 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 xml:space="preserve">уколко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дефинисане конкурсном документацијом..</w:t>
      </w:r>
      <w:r w:rsidRPr="00AB6A39">
        <w:rPr>
          <w:bCs/>
          <w:lang w:val="ru-RU"/>
        </w:rPr>
        <w:t xml:space="preserve"> </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roofErr w:type="gramEnd"/>
    </w:p>
    <w:p w:rsidR="00550ED4" w:rsidRDefault="00550ED4" w:rsidP="00550ED4">
      <w:pPr>
        <w:ind w:firstLine="720"/>
        <w:jc w:val="both"/>
        <w:rPr>
          <w:lang w:val="sr-Cyrl-CS"/>
        </w:rPr>
      </w:pPr>
      <w:r w:rsidRPr="00166BC6">
        <w:rPr>
          <w:sz w:val="20"/>
          <w:szCs w:val="20"/>
          <w:lang w:val="sr-Cyrl-CS"/>
        </w:rPr>
        <w:t>ОБРАЗАЦ ТРОШКОВА ПРИПРЕМЕ ПОНУДЕ</w:t>
      </w:r>
      <w:r w:rsidRPr="00F14FEA">
        <w:rPr>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F14FEA">
        <w:rPr>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550ED4" w:rsidRPr="00536852" w:rsidRDefault="00550ED4" w:rsidP="00550ED4">
      <w:pPr>
        <w:ind w:firstLine="720"/>
        <w:jc w:val="both"/>
        <w:rPr>
          <w:lang w:val="sr-Cyrl-CS"/>
        </w:rPr>
      </w:pPr>
      <w:r w:rsidRPr="00536852">
        <w:rPr>
          <w:lang w:val="sr-Cyrl-CS"/>
        </w:rPr>
        <w:t>Понуда се попуњава читко</w:t>
      </w:r>
      <w:r>
        <w:rPr>
          <w:lang w:val="sr-Cyrl-CS"/>
        </w:rPr>
        <w:t>,</w:t>
      </w:r>
      <w:r w:rsidRPr="00F14FEA">
        <w:rPr>
          <w:bCs/>
          <w:iCs/>
        </w:rPr>
        <w:t xml:space="preserve"> </w:t>
      </w:r>
      <w:r w:rsidRPr="00AB6A39">
        <w:rPr>
          <w:bCs/>
          <w:iCs/>
        </w:rPr>
        <w:t>штампаним словима</w:t>
      </w:r>
      <w:r w:rsidRPr="00536852">
        <w:rPr>
          <w:lang w:val="sr-Cyrl-CS"/>
        </w:rPr>
        <w:t xml:space="preserve"> и неизбрисивим мастилом. </w:t>
      </w:r>
      <w:r>
        <w:t xml:space="preserve">                  </w:t>
      </w:r>
      <w:r w:rsidRPr="00536852">
        <w:rPr>
          <w:lang w:val="sr-Cyrl-CS"/>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550ED4" w:rsidRPr="00536852" w:rsidRDefault="00550ED4" w:rsidP="00550ED4">
      <w:pPr>
        <w:ind w:firstLine="720"/>
        <w:jc w:val="both"/>
        <w:rPr>
          <w:lang w:val="sr-Cyrl-CS"/>
        </w:rPr>
      </w:pPr>
      <w:r w:rsidRPr="00536852">
        <w:rPr>
          <w:lang w:val="sr-Cyrl-CS"/>
        </w:rPr>
        <w:t xml:space="preserve">Понуђач доставља понуду у писаном облику. </w:t>
      </w:r>
    </w:p>
    <w:p w:rsidR="00550ED4" w:rsidRPr="00536852" w:rsidRDefault="00550ED4" w:rsidP="00550ED4">
      <w:pPr>
        <w:ind w:firstLine="720"/>
        <w:jc w:val="both"/>
        <w:rPr>
          <w:lang w:val="sr-Cyrl-CS"/>
        </w:rPr>
      </w:pPr>
      <w:r w:rsidRPr="00536852">
        <w:rPr>
          <w:lang w:val="sr-Cyrl-CS"/>
        </w:rPr>
        <w:t xml:space="preserve">Понуда се подноси на обрасцима садржаним у конкурсној документацији. </w:t>
      </w:r>
    </w:p>
    <w:p w:rsidR="00550ED4" w:rsidRPr="00536852" w:rsidRDefault="00550ED4" w:rsidP="00550ED4">
      <w:pPr>
        <w:ind w:firstLine="720"/>
        <w:jc w:val="both"/>
        <w:rPr>
          <w:lang w:val="sr-Cyrl-CS"/>
        </w:rPr>
      </w:pPr>
      <w:r w:rsidRPr="00536852">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550ED4" w:rsidRPr="00536852" w:rsidRDefault="00550ED4" w:rsidP="00550ED4">
      <w:pPr>
        <w:ind w:firstLine="720"/>
        <w:jc w:val="both"/>
        <w:rPr>
          <w:lang w:val="sr-Cyrl-CS"/>
        </w:rPr>
      </w:pPr>
      <w:r w:rsidRPr="00536852">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550ED4" w:rsidRDefault="00550ED4" w:rsidP="00550ED4">
      <w:pPr>
        <w:ind w:firstLine="720"/>
        <w:jc w:val="both"/>
        <w:rPr>
          <w:lang w:val="sr-Cyrl-CS"/>
        </w:rPr>
      </w:pPr>
      <w:r w:rsidRPr="00536852">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r w:rsidRPr="00536852">
        <w:rPr>
          <w:lang w:val="sr-Cyrl-CS"/>
        </w:rPr>
        <w:cr/>
      </w:r>
      <w:r w:rsidR="00E46292"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550ED4" w:rsidRDefault="00550ED4" w:rsidP="00550ED4">
      <w:pPr>
        <w:ind w:right="-180" w:firstLine="720"/>
        <w:jc w:val="both"/>
        <w:rPr>
          <w:lang w:val="sr-Cyrl-CS"/>
        </w:rPr>
      </w:pPr>
      <w:r w:rsidRPr="00760E0A">
        <w:rPr>
          <w:lang w:val="sr-Cyrl-CS"/>
        </w:rPr>
        <w:t>Понуђачи подносе понуде у затвореној коверти</w:t>
      </w:r>
      <w:r>
        <w:rPr>
          <w:lang w:val="sr-Cyrl-CS"/>
        </w:rPr>
        <w:t xml:space="preserve"> у форми која онемогућава убацивање, или уклањање појединих докумената након отварања понуде – повезану траком (јемствеником) у целину</w:t>
      </w:r>
      <w:r w:rsidRPr="00760E0A">
        <w:rPr>
          <w:lang w:val="sr-Cyrl-CS"/>
        </w:rPr>
        <w:t>,</w:t>
      </w:r>
      <w:r w:rsidRPr="0024170F">
        <w:rPr>
          <w:lang w:val="sr-Cyrl-CS"/>
        </w:rPr>
        <w:t xml:space="preserve"> </w:t>
      </w:r>
      <w:r>
        <w:rPr>
          <w:lang w:val="sr-Cyrl-CS"/>
        </w:rPr>
        <w:t xml:space="preserve">запечаћену и </w:t>
      </w:r>
      <w:r w:rsidRPr="0024170F">
        <w:rPr>
          <w:lang w:val="sr-Cyrl-CS"/>
        </w:rPr>
        <w:t>затворену на начин да се</w:t>
      </w:r>
      <w:r>
        <w:rPr>
          <w:lang w:val="sr-Cyrl-CS"/>
        </w:rPr>
        <w:t xml:space="preserve"> </w:t>
      </w:r>
      <w:r w:rsidRPr="0024170F">
        <w:rPr>
          <w:lang w:val="sr-Cyrl-CS"/>
        </w:rPr>
        <w:t>приликом отварања понуда може са сигурношћу утврдити да се први пут отвара,</w:t>
      </w:r>
      <w:r>
        <w:rPr>
          <w:lang w:val="sr-Cyrl-CS"/>
        </w:rPr>
        <w:t xml:space="preserve"> </w:t>
      </w:r>
      <w:r w:rsidRPr="0024170F">
        <w:rPr>
          <w:lang w:val="sr-Cyrl-CS"/>
        </w:rPr>
        <w:t xml:space="preserve">непосредно предавањем на шалтер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напоменом – </w:t>
      </w:r>
      <w:r w:rsidRPr="00FF7C75">
        <w:rPr>
          <w:color w:val="auto"/>
          <w:lang w:val="sr-Cyrl-CS"/>
        </w:rPr>
        <w:t xml:space="preserve">„Понуда за </w:t>
      </w:r>
      <w:r w:rsidRPr="003D2355">
        <w:rPr>
          <w:color w:val="auto"/>
          <w:lang w:val="sr-Cyrl-CS"/>
        </w:rPr>
        <w:t>јавну набавку</w:t>
      </w:r>
      <w:r w:rsidRPr="003D2355">
        <w:rPr>
          <w:color w:val="FF0000"/>
          <w:lang w:val="sr-Cyrl-CS"/>
        </w:rPr>
        <w:t xml:space="preserve"> </w:t>
      </w:r>
      <w:r w:rsidRPr="003D2355">
        <w:rPr>
          <w:rFonts w:ascii="TimesNewRoman,Bold" w:eastAsia="Times New Roman" w:hAnsi="TimesNewRoman,Bold" w:cs="TimesNewRoman,Bold"/>
          <w:bCs/>
          <w:color w:val="auto"/>
          <w:kern w:val="0"/>
          <w:lang w:val="sr-Cyrl-CS" w:eastAsia="en-US"/>
        </w:rPr>
        <w:t>у</w:t>
      </w:r>
      <w:r w:rsidRPr="003D2355">
        <w:rPr>
          <w:rFonts w:ascii="TimesNewRoman,Bold" w:eastAsia="Times New Roman" w:hAnsi="TimesNewRoman,Bold" w:cs="TimesNewRoman,Bold"/>
          <w:bCs/>
          <w:color w:val="auto"/>
          <w:kern w:val="0"/>
          <w:lang w:eastAsia="en-US"/>
        </w:rPr>
        <w:t xml:space="preserve">слугe </w:t>
      </w:r>
      <w:r w:rsidRPr="003D2355">
        <w:rPr>
          <w:color w:val="auto"/>
        </w:rPr>
        <w:t>o</w:t>
      </w:r>
      <w:r w:rsidRPr="003D2355">
        <w:rPr>
          <w:color w:val="auto"/>
          <w:lang w:val="sr-Cyrl-CS"/>
        </w:rPr>
        <w:t>државањ</w:t>
      </w:r>
      <w:r w:rsidRPr="003D2355">
        <w:rPr>
          <w:color w:val="auto"/>
        </w:rPr>
        <w:t>a</w:t>
      </w:r>
      <w:r w:rsidRPr="003D2355">
        <w:rPr>
          <w:color w:val="auto"/>
          <w:lang w:val="sr-Cyrl-CS"/>
        </w:rPr>
        <w:t xml:space="preserve"> софтверског пакета „Хермес“ за потребе ГО Земун,</w:t>
      </w:r>
      <w:r w:rsidRPr="003D2355">
        <w:rPr>
          <w:color w:val="FF0000"/>
          <w:lang w:val="sr-Cyrl-CS"/>
        </w:rPr>
        <w:t xml:space="preserve"> </w:t>
      </w:r>
      <w:r w:rsidR="00E46292" w:rsidRPr="003D2355">
        <w:rPr>
          <w:color w:val="auto"/>
          <w:lang w:val="sr-Cyrl-CS"/>
        </w:rPr>
        <w:t>број</w:t>
      </w:r>
      <w:r w:rsidR="00E46292" w:rsidRPr="003D2355">
        <w:rPr>
          <w:lang w:val="sr-Cyrl-CS"/>
        </w:rPr>
        <w:t xml:space="preserve"> ППБОЈП-У-</w:t>
      </w:r>
      <w:r w:rsidR="003D2355">
        <w:rPr>
          <w:lang w:val="sr-Cyrl-CS"/>
        </w:rPr>
        <w:t>2</w:t>
      </w:r>
      <w:r w:rsidR="00E46292" w:rsidRPr="003D2355">
        <w:rPr>
          <w:lang w:val="sr-Cyrl-CS"/>
        </w:rPr>
        <w:t>/14</w:t>
      </w:r>
      <w:r w:rsidR="00E46292" w:rsidRPr="003D2355">
        <w:t>,</w:t>
      </w:r>
      <w:r w:rsidR="00E46292" w:rsidRPr="003D2355">
        <w:rPr>
          <w:color w:val="FF0000"/>
          <w:lang w:val="sr-Cyrl-CS"/>
        </w:rPr>
        <w:t xml:space="preserve"> </w:t>
      </w:r>
      <w:r w:rsidR="00E46292" w:rsidRPr="003D2355">
        <w:rPr>
          <w:color w:val="auto"/>
          <w:lang w:val="sr-Cyrl-CS"/>
        </w:rPr>
        <w:t>заводни број 404-5 /2014“</w:t>
      </w:r>
      <w:r w:rsidRPr="003D2355">
        <w:rPr>
          <w:lang w:val="sr-Cyrl-CS"/>
        </w:rPr>
        <w:t xml:space="preserve"> –</w:t>
      </w:r>
      <w:r>
        <w:rPr>
          <w:lang w:val="sr-Cyrl-CS"/>
        </w:rPr>
        <w:t xml:space="preserve"> НЕ ОТВАРАТИ“. О</w:t>
      </w:r>
      <w:r w:rsidRPr="005C0BDA">
        <w:rPr>
          <w:lang w:val="sr-Cyrl-CS"/>
        </w:rPr>
        <w:t>бавезно је навести назив и адр</w:t>
      </w:r>
      <w:r>
        <w:rPr>
          <w:lang w:val="sr-Cyrl-CS"/>
        </w:rPr>
        <w:t>есу понуђача, особу за контакт,</w:t>
      </w:r>
      <w:r w:rsidRPr="005C0BDA">
        <w:rPr>
          <w:lang w:val="sr-Cyrl-CS"/>
        </w:rPr>
        <w:t xml:space="preserve"> број телефона и</w:t>
      </w:r>
      <w:r>
        <w:rPr>
          <w:lang w:val="sr-Cyrl-CS"/>
        </w:rPr>
        <w:t xml:space="preserve"> </w:t>
      </w:r>
      <w:r w:rsidRPr="005C0BDA">
        <w:rPr>
          <w:lang w:val="sr-Cyrl-CS"/>
        </w:rPr>
        <w:t>email за контакт.</w:t>
      </w:r>
    </w:p>
    <w:p w:rsidR="00550ED4" w:rsidRPr="005C0BDA" w:rsidRDefault="00CF715F" w:rsidP="00CF715F">
      <w:pPr>
        <w:tabs>
          <w:tab w:val="num" w:pos="360"/>
        </w:tabs>
        <w:ind w:right="-180"/>
        <w:jc w:val="both"/>
        <w:rPr>
          <w:lang w:val="sr-Cyrl-CS"/>
        </w:rPr>
      </w:pPr>
      <w:r>
        <w:tab/>
      </w:r>
      <w:r w:rsidR="0005316C">
        <w:tab/>
      </w:r>
      <w:r w:rsidR="00550ED4" w:rsidRPr="00760E0A">
        <w:rPr>
          <w:lang w:val="sr-Cyrl-CS"/>
        </w:rPr>
        <w:t>Понуда се сматра благовременом ако је у писарницу наручиоца</w:t>
      </w:r>
      <w:r w:rsidR="00550ED4">
        <w:rPr>
          <w:lang w:val="sr-Cyrl-CS"/>
        </w:rPr>
        <w:t>, без обзира на начин достављања,</w:t>
      </w:r>
      <w:r w:rsidR="00550ED4" w:rsidRPr="00760E0A">
        <w:rPr>
          <w:lang w:val="sr-Cyrl-CS"/>
        </w:rPr>
        <w:t xml:space="preserve"> пристигла</w:t>
      </w:r>
      <w:r w:rsidR="00550ED4" w:rsidRPr="008E2FFB">
        <w:rPr>
          <w:lang w:val="sr-Cyrl-CS"/>
        </w:rPr>
        <w:t xml:space="preserve"> </w:t>
      </w:r>
      <w:r w:rsidR="00550ED4">
        <w:rPr>
          <w:lang w:val="sr-Cyrl-CS"/>
        </w:rPr>
        <w:t>з</w:t>
      </w:r>
      <w:r w:rsidR="00550ED4" w:rsidRPr="00760E0A">
        <w:rPr>
          <w:lang w:val="sr-Cyrl-CS"/>
        </w:rPr>
        <w:t xml:space="preserve">акључно са </w:t>
      </w:r>
      <w:r w:rsidR="00550ED4">
        <w:rPr>
          <w:lang w:val="sr-Cyrl-CS"/>
        </w:rPr>
        <w:t xml:space="preserve"> </w:t>
      </w:r>
      <w:r w:rsidR="0005316C" w:rsidRPr="0005316C">
        <w:rPr>
          <w:color w:val="auto"/>
        </w:rPr>
        <w:t>10.04.</w:t>
      </w:r>
      <w:r w:rsidR="00550ED4" w:rsidRPr="0011703B">
        <w:rPr>
          <w:lang w:val="sr-Cyrl-CS"/>
        </w:rPr>
        <w:t xml:space="preserve">2014. године до </w:t>
      </w:r>
      <w:r w:rsidRPr="00CF715F">
        <w:rPr>
          <w:color w:val="auto"/>
        </w:rPr>
        <w:t>11.00</w:t>
      </w:r>
      <w:r w:rsidR="00550ED4" w:rsidRPr="0011703B">
        <w:rPr>
          <w:lang w:val="sr-Cyrl-CS"/>
        </w:rPr>
        <w:t xml:space="preserve"> часова.</w:t>
      </w:r>
    </w:p>
    <w:p w:rsidR="00550ED4" w:rsidRPr="00F6429D" w:rsidRDefault="00550ED4" w:rsidP="00550ED4">
      <w:pPr>
        <w:tabs>
          <w:tab w:val="num" w:pos="360"/>
        </w:tabs>
        <w:ind w:right="-180"/>
        <w:jc w:val="both"/>
        <w:rPr>
          <w:color w:val="FF0000"/>
          <w:lang w:val="sr-Cyrl-CS"/>
        </w:rPr>
      </w:pPr>
      <w:r>
        <w:tab/>
      </w:r>
      <w:r>
        <w:tab/>
      </w:r>
      <w:r w:rsidRPr="005C0BDA">
        <w:rPr>
          <w:lang w:val="sr-Cyrl-CS"/>
        </w:rPr>
        <w:t>Неблаговременом понудом ће се сматрати она понуда коју је наручилац примио након</w:t>
      </w:r>
      <w:r>
        <w:rPr>
          <w:lang w:val="sr-Cyrl-CS"/>
        </w:rPr>
        <w:t xml:space="preserve"> </w:t>
      </w:r>
      <w:r w:rsidRPr="005C0BDA">
        <w:rPr>
          <w:lang w:val="sr-Cyrl-CS"/>
        </w:rPr>
        <w:t xml:space="preserve">истека рока за подношење понуда. Неблаговремене понуде </w:t>
      </w:r>
      <w:r>
        <w:rPr>
          <w:lang w:val="sr-Cyrl-CS"/>
        </w:rPr>
        <w:t>наручилац</w:t>
      </w:r>
      <w:r w:rsidRPr="005C0BDA">
        <w:rPr>
          <w:lang w:val="sr-Cyrl-CS"/>
        </w:rPr>
        <w:t xml:space="preserve"> ће, по </w:t>
      </w:r>
      <w:r w:rsidRPr="005C0BDA">
        <w:rPr>
          <w:lang w:val="sr-Cyrl-CS"/>
        </w:rPr>
        <w:lastRenderedPageBreak/>
        <w:t>окончању поступка отварања понуда, вратити неотворене понуђачу са назнаком да су поднете неблаговремено.</w:t>
      </w:r>
    </w:p>
    <w:p w:rsidR="00550ED4" w:rsidRPr="00AB6A39" w:rsidRDefault="00550ED4" w:rsidP="00550ED4">
      <w:pPr>
        <w:ind w:left="57" w:firstLine="720"/>
        <w:jc w:val="both"/>
        <w:rPr>
          <w:bCs/>
          <w:iCs/>
        </w:rPr>
      </w:pPr>
      <w:proofErr w:type="gramStart"/>
      <w:r w:rsidRPr="00AB6A39">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roofErr w:type="gramEnd"/>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Биће разматране само благовремене, одговарајуће и прихватљиве понуде.</w:t>
      </w:r>
      <w:proofErr w:type="gramEnd"/>
      <w:r w:rsidRPr="00AB6A39">
        <w:rPr>
          <w:bCs/>
          <w:iCs/>
        </w:rPr>
        <w:t xml:space="preserve"> </w:t>
      </w:r>
    </w:p>
    <w:p w:rsidR="00550ED4" w:rsidRPr="00F6429D" w:rsidRDefault="00550ED4" w:rsidP="00550ED4">
      <w:pPr>
        <w:autoSpaceDE w:val="0"/>
        <w:autoSpaceDN w:val="0"/>
        <w:adjustRightInd w:val="0"/>
        <w:ind w:left="57" w:firstLine="369"/>
        <w:jc w:val="both"/>
        <w:rPr>
          <w:bCs/>
          <w:iCs/>
        </w:rPr>
      </w:pPr>
      <w:r w:rsidRPr="00AB6A39">
        <w:rPr>
          <w:bCs/>
          <w:iCs/>
        </w:rPr>
        <w:tab/>
      </w:r>
      <w:proofErr w:type="gramStart"/>
      <w:r w:rsidRPr="00F6429D">
        <w:rPr>
          <w:bCs/>
          <w:iCs/>
        </w:rPr>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roofErr w:type="gramEnd"/>
      <w:r w:rsidRPr="00F6429D">
        <w:rPr>
          <w:bCs/>
          <w:iCs/>
        </w:rPr>
        <w:t xml:space="preserve"> </w:t>
      </w:r>
    </w:p>
    <w:p w:rsidR="00550ED4" w:rsidRPr="00F6429D" w:rsidRDefault="00550ED4" w:rsidP="00550ED4">
      <w:pPr>
        <w:autoSpaceDE w:val="0"/>
        <w:autoSpaceDN w:val="0"/>
        <w:adjustRightInd w:val="0"/>
        <w:ind w:left="57" w:firstLine="369"/>
        <w:jc w:val="both"/>
        <w:rPr>
          <w:bCs/>
          <w:iCs/>
        </w:rPr>
      </w:pPr>
      <w:r w:rsidRPr="00F6429D">
        <w:rPr>
          <w:bCs/>
          <w:iCs/>
        </w:rPr>
        <w:tab/>
      </w:r>
      <w:proofErr w:type="gramStart"/>
      <w:r w:rsidRPr="00F6429D">
        <w:rPr>
          <w:bCs/>
          <w:iCs/>
        </w:rPr>
        <w:t>Ниједна понуда се не може изменити након истека рока за подношење понуда.</w:t>
      </w:r>
      <w:proofErr w:type="gramEnd"/>
      <w:r w:rsidRPr="00F6429D">
        <w:rPr>
          <w:bCs/>
          <w:iCs/>
        </w:rPr>
        <w:t xml:space="preserve"> </w:t>
      </w:r>
    </w:p>
    <w:p w:rsidR="00550ED4" w:rsidRPr="00F6429D" w:rsidRDefault="00550ED4" w:rsidP="00550ED4">
      <w:pPr>
        <w:autoSpaceDE w:val="0"/>
        <w:autoSpaceDN w:val="0"/>
        <w:adjustRightInd w:val="0"/>
        <w:ind w:left="57" w:firstLine="369"/>
        <w:jc w:val="both"/>
        <w:rPr>
          <w:bCs/>
          <w:iCs/>
        </w:rPr>
      </w:pPr>
      <w:r w:rsidRPr="00F6429D">
        <w:rPr>
          <w:bCs/>
          <w:iCs/>
          <w:lang w:val="sr-Cyrl-CS"/>
        </w:rPr>
        <w:tab/>
      </w:r>
      <w:proofErr w:type="gramStart"/>
      <w:r w:rsidRPr="00F6429D">
        <w:rPr>
          <w:bCs/>
          <w:iCs/>
        </w:rPr>
        <w:t>Понуда која није сачињена и предата у складу са Законом и захтевима из конкурсне документације биће одбијена.</w:t>
      </w:r>
      <w:proofErr w:type="gramEnd"/>
    </w:p>
    <w:p w:rsidR="00550ED4" w:rsidRPr="00F6429D" w:rsidRDefault="00550ED4" w:rsidP="00550ED4">
      <w:pPr>
        <w:autoSpaceDE w:val="0"/>
        <w:autoSpaceDN w:val="0"/>
        <w:adjustRightInd w:val="0"/>
        <w:ind w:left="57" w:firstLine="369"/>
        <w:jc w:val="both"/>
        <w:rPr>
          <w:bCs/>
          <w:lang w:val="sr-Cyrl-CS"/>
        </w:rPr>
      </w:pPr>
      <w:r w:rsidRPr="00F6429D">
        <w:rPr>
          <w:bCs/>
          <w:iCs/>
          <w:lang w:val="sr-Cyrl-CS"/>
        </w:rPr>
        <w:tab/>
      </w:r>
      <w:proofErr w:type="gramStart"/>
      <w:r w:rsidRPr="00F6429D">
        <w:rPr>
          <w:bCs/>
          <w:iCs/>
        </w:rPr>
        <w:t>Након отварања понуда није дозвољено достављање и пријем недостајућих доказа</w:t>
      </w:r>
      <w:r w:rsidRPr="00F6429D">
        <w:rPr>
          <w:bCs/>
          <w:lang w:val="sr-Cyrl-CS"/>
        </w:rPr>
        <w:t xml:space="preserve"> нити било каква измена понуђених услова.</w:t>
      </w:r>
      <w:proofErr w:type="gramEnd"/>
    </w:p>
    <w:p w:rsidR="00550ED4" w:rsidRPr="00F6429D" w:rsidRDefault="00550ED4" w:rsidP="00550ED4">
      <w:pPr>
        <w:ind w:firstLine="720"/>
        <w:jc w:val="both"/>
        <w:rPr>
          <w:bCs/>
          <w:lang w:val="sr-Cyrl-CS"/>
        </w:rPr>
      </w:pPr>
      <w:r w:rsidRPr="00F6429D">
        <w:rPr>
          <w:bCs/>
          <w:lang w:val="sr-Cyrl-CS"/>
        </w:rPr>
        <w:t>На основу члана 106. ЗЈН-а, наручилац ће одбити понуду ако:</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понуђач не докаже да испуњава обавезне услове за учешће;</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 xml:space="preserve">понуђач не докаже да испуњава додатне услове; </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понуђач није доставио тражено средство обезбеђења;</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је понуђени рок важења понуде краћи од прописаног;</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550ED4">
      <w:pPr>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550ED4" w:rsidRPr="00F14FEA" w:rsidRDefault="00550ED4" w:rsidP="00550ED4">
      <w:pPr>
        <w:ind w:right="-180"/>
        <w:jc w:val="both"/>
        <w:rPr>
          <w:lang w:val="sr-Cyrl-CS"/>
        </w:rPr>
      </w:pPr>
      <w:r>
        <w:rPr>
          <w:b/>
          <w:lang w:val="sr-Cyrl-CS"/>
        </w:rPr>
        <w:t xml:space="preserve">            </w:t>
      </w:r>
      <w:r w:rsidRPr="00F14FEA">
        <w:rPr>
          <w:lang w:val="sr-Cyrl-CS"/>
        </w:rPr>
        <w:t xml:space="preserve">Отварање понуда ће се обавити јавно, по истеку рока за подношење понуда, дана </w:t>
      </w:r>
      <w:r w:rsidR="0005316C" w:rsidRPr="0005316C">
        <w:rPr>
          <w:color w:val="auto"/>
        </w:rPr>
        <w:t>10.04.</w:t>
      </w:r>
      <w:r w:rsidRPr="00F14FEA">
        <w:rPr>
          <w:lang w:val="sr-Cyrl-CS"/>
        </w:rPr>
        <w:t xml:space="preserve">2014. године у </w:t>
      </w:r>
      <w:r w:rsidR="00CF715F" w:rsidRPr="00CF715F">
        <w:rPr>
          <w:color w:val="auto"/>
        </w:rPr>
        <w:t>12.00</w:t>
      </w:r>
      <w:r w:rsidRPr="00F14FEA">
        <w:rPr>
          <w:lang w:val="sr-Cyrl-CS"/>
        </w:rPr>
        <w:t xml:space="preserve"> часова, на адреси наручиоца: Градска општина Земун, Магистратски трг бр. 1</w:t>
      </w:r>
      <w:r>
        <w:rPr>
          <w:lang w:val="sr-Cyrl-CS"/>
        </w:rPr>
        <w:t xml:space="preserve">, Земун, </w:t>
      </w:r>
      <w:r w:rsidR="0005316C">
        <w:rPr>
          <w:lang w:val="sr-Cyrl-CS"/>
        </w:rPr>
        <w:t>друг</w:t>
      </w:r>
      <w:r>
        <w:rPr>
          <w:lang w:val="sr-Cyrl-CS"/>
        </w:rPr>
        <w:t>и спрат</w:t>
      </w:r>
      <w:r w:rsidR="0005316C">
        <w:rPr>
          <w:lang w:val="sr-Cyrl-CS"/>
        </w:rPr>
        <w:t>, соба 73</w:t>
      </w:r>
      <w:r w:rsidRPr="00F14FEA">
        <w:rPr>
          <w:lang w:val="sr-Cyrl-CS"/>
        </w:rPr>
        <w:t xml:space="preserve">. </w:t>
      </w:r>
    </w:p>
    <w:p w:rsidR="00550ED4" w:rsidRPr="00F14FEA" w:rsidRDefault="00550ED4" w:rsidP="00550ED4">
      <w:pPr>
        <w:ind w:firstLine="720"/>
        <w:jc w:val="both"/>
        <w:rPr>
          <w:lang w:val="sr-Cyrl-CS"/>
        </w:rPr>
      </w:pPr>
      <w:r w:rsidRPr="00F14FEA">
        <w:rPr>
          <w:lang w:val="sr-Cyrl-CS"/>
        </w:rPr>
        <w:t xml:space="preserve">Отварање понуда је јавно и може присуствовати свако заинтересовано лице. </w:t>
      </w:r>
    </w:p>
    <w:p w:rsidR="00550ED4" w:rsidRPr="00F14FEA" w:rsidRDefault="00550ED4" w:rsidP="00550ED4">
      <w:pPr>
        <w:ind w:firstLine="720"/>
        <w:jc w:val="both"/>
        <w:rPr>
          <w:lang w:val="sr-Cyrl-CS"/>
        </w:rPr>
      </w:pPr>
      <w:r w:rsidRPr="00F14FEA">
        <w:rPr>
          <w:lang w:val="sr-Cyrl-CS"/>
        </w:rPr>
        <w:t xml:space="preserve">У поступку отварања понуда активно могу учествовати само овлашћени представници понуђача. </w:t>
      </w:r>
    </w:p>
    <w:p w:rsidR="00550ED4" w:rsidRPr="00F14FEA" w:rsidRDefault="00550ED4" w:rsidP="00550ED4">
      <w:pPr>
        <w:ind w:firstLine="720"/>
        <w:jc w:val="both"/>
        <w:rPr>
          <w:lang w:val="sr-Cyrl-CS"/>
        </w:rPr>
      </w:pPr>
      <w:r w:rsidRPr="00F14FEA">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Измена, допуна или опозив понуде се врши на начин одређен за подношење 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6430C9" w:rsidRPr="006042A5" w:rsidRDefault="00550ED4" w:rsidP="006430C9">
      <w:pPr>
        <w:suppressAutoHyphens w:val="0"/>
        <w:autoSpaceDE w:val="0"/>
        <w:autoSpaceDN w:val="0"/>
        <w:adjustRightInd w:val="0"/>
        <w:spacing w:line="240" w:lineRule="auto"/>
        <w:jc w:val="both"/>
        <w:rPr>
          <w:rFonts w:eastAsia="Times New Roman"/>
          <w:b/>
          <w:bCs/>
          <w:color w:val="002060"/>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6430C9" w:rsidRPr="006042A5">
        <w:rPr>
          <w:rFonts w:eastAsia="Times New Roman"/>
          <w:kern w:val="0"/>
          <w:lang w:eastAsia="en-US"/>
        </w:rPr>
        <w:t xml:space="preserve">(добра, услуге или радови) – </w:t>
      </w:r>
      <w:r w:rsidR="006430C9">
        <w:rPr>
          <w:rFonts w:eastAsia="Times New Roman"/>
          <w:b/>
          <w:bCs/>
          <w:color w:val="002060"/>
          <w:kern w:val="0"/>
          <w:lang w:val="sr-Cyrl-CS" w:eastAsia="en-US"/>
        </w:rPr>
        <w:t>___________________</w:t>
      </w:r>
    </w:p>
    <w:p w:rsidR="00550ED4" w:rsidRPr="006042A5" w:rsidRDefault="006430C9" w:rsidP="006430C9">
      <w:pPr>
        <w:suppressAutoHyphens w:val="0"/>
        <w:autoSpaceDE w:val="0"/>
        <w:autoSpaceDN w:val="0"/>
        <w:adjustRightInd w:val="0"/>
        <w:spacing w:line="240" w:lineRule="auto"/>
        <w:jc w:val="both"/>
        <w:rPr>
          <w:rFonts w:eastAsia="Times New Roman"/>
          <w:kern w:val="0"/>
          <w:lang w:eastAsia="en-US"/>
        </w:rPr>
      </w:pPr>
      <w:r>
        <w:rPr>
          <w:rFonts w:eastAsia="Times New Roman"/>
          <w:iCs/>
          <w:kern w:val="0"/>
          <w:sz w:val="22"/>
          <w:szCs w:val="22"/>
          <w:lang w:val="sr-Cyrl-CS" w:eastAsia="en-US"/>
        </w:rPr>
        <w:t>(</w:t>
      </w:r>
      <w:r w:rsidRPr="006042A5">
        <w:rPr>
          <w:rFonts w:eastAsia="Times New Roman"/>
          <w:iCs/>
          <w:kern w:val="0"/>
          <w:sz w:val="22"/>
          <w:szCs w:val="22"/>
          <w:lang w:eastAsia="en-US"/>
        </w:rPr>
        <w:t>навести предмет јавне набавке</w:t>
      </w:r>
      <w:r w:rsidRPr="006430C9">
        <w:rPr>
          <w:rFonts w:eastAsia="Times New Roman"/>
          <w:iCs/>
          <w:kern w:val="0"/>
          <w:lang w:val="sr-Cyrl-CS" w:eastAsia="en-US"/>
        </w:rPr>
        <w:t>)</w:t>
      </w:r>
      <w:r w:rsidRPr="006042A5">
        <w:rPr>
          <w:rFonts w:eastAsia="Times New Roman"/>
          <w:kern w:val="0"/>
          <w:lang w:eastAsia="en-US"/>
        </w:rPr>
        <w:t xml:space="preserve">, </w:t>
      </w:r>
      <w:r w:rsidRPr="006042A5">
        <w:rPr>
          <w:rFonts w:eastAsia="Times New Roman"/>
          <w:b/>
          <w:bCs/>
          <w:kern w:val="0"/>
          <w:lang w:eastAsia="en-US"/>
        </w:rPr>
        <w:t>ЈН бр</w:t>
      </w:r>
      <w:r>
        <w:rPr>
          <w:rFonts w:eastAsia="Times New Roman"/>
          <w:b/>
          <w:bCs/>
          <w:kern w:val="0"/>
          <w:lang w:val="sr-Cyrl-CS" w:eastAsia="en-US"/>
        </w:rPr>
        <w:t>____</w:t>
      </w:r>
      <w:r w:rsidRPr="006042A5">
        <w:rPr>
          <w:rFonts w:eastAsia="Times New Roman"/>
          <w:b/>
          <w:bCs/>
          <w:kern w:val="0"/>
          <w:lang w:eastAsia="en-US"/>
        </w:rPr>
        <w:t>/201</w:t>
      </w:r>
      <w:r>
        <w:rPr>
          <w:rFonts w:eastAsia="Times New Roman"/>
          <w:b/>
          <w:bCs/>
          <w:kern w:val="0"/>
          <w:lang w:val="sr-Cyrl-CS" w:eastAsia="en-US"/>
        </w:rPr>
        <w:t>4___________</w:t>
      </w:r>
      <w:r w:rsidRPr="006042A5">
        <w:rPr>
          <w:rFonts w:eastAsia="Times New Roman"/>
          <w:b/>
          <w:bCs/>
          <w:kern w:val="0"/>
          <w:lang w:eastAsia="en-US"/>
        </w:rPr>
        <w:t xml:space="preserve"> </w:t>
      </w:r>
      <w:r>
        <w:rPr>
          <w:rFonts w:eastAsia="Times New Roman"/>
          <w:iCs/>
          <w:kern w:val="0"/>
          <w:lang w:val="sr-Cyrl-CS" w:eastAsia="en-US"/>
        </w:rPr>
        <w:t>(</w:t>
      </w:r>
      <w:r w:rsidRPr="006042A5">
        <w:rPr>
          <w:rFonts w:eastAsia="Times New Roman"/>
          <w:iCs/>
          <w:kern w:val="0"/>
          <w:sz w:val="22"/>
          <w:szCs w:val="22"/>
          <w:lang w:eastAsia="en-US"/>
        </w:rPr>
        <w:t>навести редни број јавне</w:t>
      </w:r>
      <w:r w:rsidRPr="006042A5">
        <w:rPr>
          <w:rFonts w:eastAsia="Times New Roman"/>
          <w:iCs/>
          <w:kern w:val="0"/>
          <w:sz w:val="22"/>
          <w:szCs w:val="22"/>
          <w:lang w:val="sr-Cyrl-CS" w:eastAsia="en-US"/>
        </w:rPr>
        <w:t xml:space="preserve"> </w:t>
      </w:r>
      <w:r w:rsidRPr="006042A5">
        <w:rPr>
          <w:rFonts w:eastAsia="Times New Roman"/>
          <w:iCs/>
          <w:kern w:val="0"/>
          <w:sz w:val="22"/>
          <w:szCs w:val="22"/>
          <w:lang w:eastAsia="en-US"/>
        </w:rPr>
        <w:t>набавкe</w:t>
      </w:r>
      <w:r>
        <w:rPr>
          <w:rFonts w:eastAsia="Times New Roman"/>
          <w:iCs/>
          <w:kern w:val="0"/>
          <w:lang w:val="sr-Cyrl-CS" w:eastAsia="en-US"/>
        </w:rPr>
        <w:t>)</w:t>
      </w:r>
      <w:r w:rsidRPr="006042A5">
        <w:rPr>
          <w:rFonts w:eastAsia="Times New Roman"/>
          <w:i/>
          <w:iCs/>
          <w:kern w:val="0"/>
          <w:lang w:eastAsia="en-US"/>
        </w:rPr>
        <w:t xml:space="preserve"> </w:t>
      </w:r>
      <w:r w:rsidRPr="006042A5">
        <w:rPr>
          <w:rFonts w:eastAsia="Times New Roman"/>
          <w:b/>
          <w:bCs/>
          <w:kern w:val="0"/>
          <w:lang w:eastAsia="en-US"/>
        </w:rPr>
        <w:t>- НЕ ОТВАРАТИ”</w:t>
      </w:r>
      <w:r>
        <w:rPr>
          <w:rFonts w:eastAsia="Times New Roman"/>
          <w:b/>
          <w:bCs/>
          <w:kern w:val="0"/>
          <w:lang w:val="sr-Cyrl-CS" w:eastAsia="en-US"/>
        </w:rPr>
        <w:t xml:space="preserve"> </w:t>
      </w:r>
      <w:r w:rsidR="00550ED4" w:rsidRPr="006042A5">
        <w:rPr>
          <w:rFonts w:eastAsia="Times New Roman"/>
          <w:kern w:val="0"/>
          <w:lang w:eastAsia="en-US"/>
        </w:rPr>
        <w:t>или</w:t>
      </w:r>
    </w:p>
    <w:p w:rsidR="006430C9" w:rsidRPr="006042A5" w:rsidRDefault="00550ED4" w:rsidP="006430C9">
      <w:pPr>
        <w:suppressAutoHyphens w:val="0"/>
        <w:autoSpaceDE w:val="0"/>
        <w:autoSpaceDN w:val="0"/>
        <w:adjustRightInd w:val="0"/>
        <w:spacing w:line="240" w:lineRule="auto"/>
        <w:jc w:val="both"/>
        <w:rPr>
          <w:rFonts w:eastAsia="Times New Roman"/>
          <w:b/>
          <w:bCs/>
          <w:color w:val="002060"/>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Допуна понуде за јавну набавку </w:t>
      </w:r>
      <w:r w:rsidR="006430C9" w:rsidRPr="006042A5">
        <w:rPr>
          <w:rFonts w:eastAsia="Times New Roman"/>
          <w:kern w:val="0"/>
          <w:lang w:eastAsia="en-US"/>
        </w:rPr>
        <w:t xml:space="preserve">(добра, услуге или радови) – </w:t>
      </w:r>
      <w:r w:rsidR="006430C9">
        <w:rPr>
          <w:rFonts w:eastAsia="Times New Roman"/>
          <w:b/>
          <w:bCs/>
          <w:color w:val="002060"/>
          <w:kern w:val="0"/>
          <w:lang w:val="sr-Cyrl-CS" w:eastAsia="en-US"/>
        </w:rPr>
        <w:t>___________________</w:t>
      </w:r>
    </w:p>
    <w:p w:rsidR="00550ED4" w:rsidRPr="006042A5" w:rsidRDefault="006430C9" w:rsidP="006430C9">
      <w:pPr>
        <w:suppressAutoHyphens w:val="0"/>
        <w:autoSpaceDE w:val="0"/>
        <w:autoSpaceDN w:val="0"/>
        <w:adjustRightInd w:val="0"/>
        <w:spacing w:line="240" w:lineRule="auto"/>
        <w:jc w:val="both"/>
        <w:rPr>
          <w:rFonts w:eastAsia="Times New Roman"/>
          <w:kern w:val="0"/>
          <w:lang w:eastAsia="en-US"/>
        </w:rPr>
      </w:pPr>
      <w:r>
        <w:rPr>
          <w:rFonts w:eastAsia="Times New Roman"/>
          <w:iCs/>
          <w:kern w:val="0"/>
          <w:sz w:val="22"/>
          <w:szCs w:val="22"/>
          <w:lang w:val="sr-Cyrl-CS" w:eastAsia="en-US"/>
        </w:rPr>
        <w:t>(</w:t>
      </w:r>
      <w:r w:rsidRPr="006042A5">
        <w:rPr>
          <w:rFonts w:eastAsia="Times New Roman"/>
          <w:iCs/>
          <w:kern w:val="0"/>
          <w:sz w:val="22"/>
          <w:szCs w:val="22"/>
          <w:lang w:eastAsia="en-US"/>
        </w:rPr>
        <w:t>навести предмет јавне набавке</w:t>
      </w:r>
      <w:r w:rsidRPr="006430C9">
        <w:rPr>
          <w:rFonts w:eastAsia="Times New Roman"/>
          <w:iCs/>
          <w:kern w:val="0"/>
          <w:lang w:val="sr-Cyrl-CS" w:eastAsia="en-US"/>
        </w:rPr>
        <w:t>)</w:t>
      </w:r>
      <w:r w:rsidRPr="006042A5">
        <w:rPr>
          <w:rFonts w:eastAsia="Times New Roman"/>
          <w:kern w:val="0"/>
          <w:lang w:eastAsia="en-US"/>
        </w:rPr>
        <w:t xml:space="preserve">, </w:t>
      </w:r>
      <w:r w:rsidRPr="006042A5">
        <w:rPr>
          <w:rFonts w:eastAsia="Times New Roman"/>
          <w:b/>
          <w:bCs/>
          <w:kern w:val="0"/>
          <w:lang w:eastAsia="en-US"/>
        </w:rPr>
        <w:t>ЈН бр</w:t>
      </w:r>
      <w:r>
        <w:rPr>
          <w:rFonts w:eastAsia="Times New Roman"/>
          <w:b/>
          <w:bCs/>
          <w:kern w:val="0"/>
          <w:lang w:val="sr-Cyrl-CS" w:eastAsia="en-US"/>
        </w:rPr>
        <w:t>____</w:t>
      </w:r>
      <w:r w:rsidRPr="006042A5">
        <w:rPr>
          <w:rFonts w:eastAsia="Times New Roman"/>
          <w:b/>
          <w:bCs/>
          <w:kern w:val="0"/>
          <w:lang w:eastAsia="en-US"/>
        </w:rPr>
        <w:t>/201</w:t>
      </w:r>
      <w:r>
        <w:rPr>
          <w:rFonts w:eastAsia="Times New Roman"/>
          <w:b/>
          <w:bCs/>
          <w:kern w:val="0"/>
          <w:lang w:val="sr-Cyrl-CS" w:eastAsia="en-US"/>
        </w:rPr>
        <w:t>4___________</w:t>
      </w:r>
      <w:r w:rsidRPr="006042A5">
        <w:rPr>
          <w:rFonts w:eastAsia="Times New Roman"/>
          <w:b/>
          <w:bCs/>
          <w:kern w:val="0"/>
          <w:lang w:eastAsia="en-US"/>
        </w:rPr>
        <w:t xml:space="preserve"> </w:t>
      </w:r>
      <w:r>
        <w:rPr>
          <w:rFonts w:eastAsia="Times New Roman"/>
          <w:iCs/>
          <w:kern w:val="0"/>
          <w:lang w:val="sr-Cyrl-CS" w:eastAsia="en-US"/>
        </w:rPr>
        <w:t>(</w:t>
      </w:r>
      <w:r w:rsidRPr="006042A5">
        <w:rPr>
          <w:rFonts w:eastAsia="Times New Roman"/>
          <w:iCs/>
          <w:kern w:val="0"/>
          <w:sz w:val="22"/>
          <w:szCs w:val="22"/>
          <w:lang w:eastAsia="en-US"/>
        </w:rPr>
        <w:t>навести редни број јавне</w:t>
      </w:r>
      <w:r w:rsidRPr="006042A5">
        <w:rPr>
          <w:rFonts w:eastAsia="Times New Roman"/>
          <w:iCs/>
          <w:kern w:val="0"/>
          <w:sz w:val="22"/>
          <w:szCs w:val="22"/>
          <w:lang w:val="sr-Cyrl-CS" w:eastAsia="en-US"/>
        </w:rPr>
        <w:t xml:space="preserve"> </w:t>
      </w:r>
      <w:r w:rsidRPr="006042A5">
        <w:rPr>
          <w:rFonts w:eastAsia="Times New Roman"/>
          <w:iCs/>
          <w:kern w:val="0"/>
          <w:sz w:val="22"/>
          <w:szCs w:val="22"/>
          <w:lang w:eastAsia="en-US"/>
        </w:rPr>
        <w:t>набавкe</w:t>
      </w:r>
      <w:r>
        <w:rPr>
          <w:rFonts w:eastAsia="Times New Roman"/>
          <w:iCs/>
          <w:kern w:val="0"/>
          <w:lang w:val="sr-Cyrl-CS" w:eastAsia="en-US"/>
        </w:rPr>
        <w:t>)</w:t>
      </w:r>
      <w:r w:rsidRPr="006042A5">
        <w:rPr>
          <w:rFonts w:eastAsia="Times New Roman"/>
          <w:i/>
          <w:iCs/>
          <w:kern w:val="0"/>
          <w:lang w:eastAsia="en-US"/>
        </w:rPr>
        <w:t xml:space="preserve"> </w:t>
      </w:r>
      <w:r w:rsidRPr="006042A5">
        <w:rPr>
          <w:rFonts w:eastAsia="Times New Roman"/>
          <w:b/>
          <w:bCs/>
          <w:kern w:val="0"/>
          <w:lang w:eastAsia="en-US"/>
        </w:rPr>
        <w:t>- НЕ ОТВАРАТИ”</w:t>
      </w:r>
      <w:r w:rsidR="00550ED4" w:rsidRPr="006042A5">
        <w:rPr>
          <w:rFonts w:eastAsia="Times New Roman"/>
          <w:b/>
          <w:bCs/>
          <w:kern w:val="0"/>
          <w:lang w:eastAsia="en-US"/>
        </w:rPr>
        <w:t xml:space="preserve"> </w:t>
      </w:r>
      <w:r w:rsidR="00550ED4" w:rsidRPr="006042A5">
        <w:rPr>
          <w:rFonts w:eastAsia="Times New Roman"/>
          <w:kern w:val="0"/>
          <w:lang w:eastAsia="en-US"/>
        </w:rPr>
        <w:t>или</w:t>
      </w:r>
    </w:p>
    <w:p w:rsidR="00550ED4" w:rsidRPr="006042A5" w:rsidRDefault="00550ED4" w:rsidP="00550ED4">
      <w:pPr>
        <w:suppressAutoHyphens w:val="0"/>
        <w:autoSpaceDE w:val="0"/>
        <w:autoSpaceDN w:val="0"/>
        <w:adjustRightInd w:val="0"/>
        <w:spacing w:line="240" w:lineRule="auto"/>
        <w:jc w:val="both"/>
        <w:rPr>
          <w:rFonts w:eastAsia="Times New Roman"/>
          <w:b/>
          <w:bCs/>
          <w:color w:val="002060"/>
          <w:kern w:val="0"/>
          <w:lang w:val="sr-Cyrl-CS" w:eastAsia="en-US"/>
        </w:rPr>
      </w:pPr>
      <w:r w:rsidRPr="006042A5">
        <w:rPr>
          <w:rFonts w:eastAsia="Times New Roman"/>
          <w:kern w:val="0"/>
          <w:lang w:eastAsia="en-US"/>
        </w:rPr>
        <w:lastRenderedPageBreak/>
        <w:t>„</w:t>
      </w:r>
      <w:r w:rsidRPr="006042A5">
        <w:rPr>
          <w:rFonts w:eastAsia="Times New Roman"/>
          <w:b/>
          <w:bCs/>
          <w:kern w:val="0"/>
          <w:lang w:eastAsia="en-US"/>
        </w:rPr>
        <w:t xml:space="preserve">Опозив понуде за јавну набавку </w:t>
      </w:r>
      <w:r w:rsidRPr="006042A5">
        <w:rPr>
          <w:rFonts w:eastAsia="Times New Roman"/>
          <w:kern w:val="0"/>
          <w:lang w:eastAsia="en-US"/>
        </w:rPr>
        <w:t xml:space="preserve">(добра, услуге или радови) – </w:t>
      </w:r>
      <w:r>
        <w:rPr>
          <w:rFonts w:eastAsia="Times New Roman"/>
          <w:b/>
          <w:bCs/>
          <w:color w:val="002060"/>
          <w:kern w:val="0"/>
          <w:lang w:val="sr-Cyrl-CS" w:eastAsia="en-US"/>
        </w:rPr>
        <w:t>___________________</w:t>
      </w:r>
    </w:p>
    <w:p w:rsidR="00550ED4" w:rsidRPr="006042A5" w:rsidRDefault="006430C9" w:rsidP="00550ED4">
      <w:pPr>
        <w:suppressAutoHyphens w:val="0"/>
        <w:autoSpaceDE w:val="0"/>
        <w:autoSpaceDN w:val="0"/>
        <w:adjustRightInd w:val="0"/>
        <w:spacing w:line="240" w:lineRule="auto"/>
        <w:jc w:val="both"/>
        <w:rPr>
          <w:rFonts w:eastAsia="Times New Roman"/>
          <w:kern w:val="0"/>
          <w:lang w:eastAsia="en-US"/>
        </w:rPr>
      </w:pPr>
      <w:r>
        <w:rPr>
          <w:rFonts w:eastAsia="Times New Roman"/>
          <w:iCs/>
          <w:kern w:val="0"/>
          <w:sz w:val="22"/>
          <w:szCs w:val="22"/>
          <w:lang w:val="sr-Cyrl-CS" w:eastAsia="en-US"/>
        </w:rPr>
        <w:t>(</w:t>
      </w:r>
      <w:r w:rsidR="00550ED4" w:rsidRPr="006042A5">
        <w:rPr>
          <w:rFonts w:eastAsia="Times New Roman"/>
          <w:iCs/>
          <w:kern w:val="0"/>
          <w:sz w:val="22"/>
          <w:szCs w:val="22"/>
          <w:lang w:eastAsia="en-US"/>
        </w:rPr>
        <w:t>навести предмет јавне набавке</w:t>
      </w:r>
      <w:r w:rsidRPr="006430C9">
        <w:rPr>
          <w:rFonts w:eastAsia="Times New Roman"/>
          <w:iCs/>
          <w:kern w:val="0"/>
          <w:lang w:val="sr-Cyrl-CS" w:eastAsia="en-US"/>
        </w:rPr>
        <w:t>)</w:t>
      </w:r>
      <w:r w:rsidR="00550ED4" w:rsidRPr="006042A5">
        <w:rPr>
          <w:rFonts w:eastAsia="Times New Roman"/>
          <w:kern w:val="0"/>
          <w:lang w:eastAsia="en-US"/>
        </w:rPr>
        <w:t xml:space="preserve">, </w:t>
      </w:r>
      <w:r w:rsidR="00550ED4" w:rsidRPr="006042A5">
        <w:rPr>
          <w:rFonts w:eastAsia="Times New Roman"/>
          <w:b/>
          <w:bCs/>
          <w:kern w:val="0"/>
          <w:lang w:eastAsia="en-US"/>
        </w:rPr>
        <w:t>ЈН бр</w:t>
      </w:r>
      <w:r w:rsidR="00550ED4">
        <w:rPr>
          <w:rFonts w:eastAsia="Times New Roman"/>
          <w:b/>
          <w:bCs/>
          <w:kern w:val="0"/>
          <w:lang w:val="sr-Cyrl-CS" w:eastAsia="en-US"/>
        </w:rPr>
        <w:t>____</w:t>
      </w:r>
      <w:r w:rsidR="00550ED4" w:rsidRPr="006042A5">
        <w:rPr>
          <w:rFonts w:eastAsia="Times New Roman"/>
          <w:b/>
          <w:bCs/>
          <w:kern w:val="0"/>
          <w:lang w:eastAsia="en-US"/>
        </w:rPr>
        <w:t>/201</w:t>
      </w:r>
      <w:r w:rsidR="00550ED4">
        <w:rPr>
          <w:rFonts w:eastAsia="Times New Roman"/>
          <w:b/>
          <w:bCs/>
          <w:kern w:val="0"/>
          <w:lang w:val="sr-Cyrl-CS" w:eastAsia="en-US"/>
        </w:rPr>
        <w:t>4___________</w:t>
      </w:r>
      <w:r w:rsidR="00550ED4" w:rsidRPr="006042A5">
        <w:rPr>
          <w:rFonts w:eastAsia="Times New Roman"/>
          <w:b/>
          <w:bCs/>
          <w:kern w:val="0"/>
          <w:lang w:eastAsia="en-US"/>
        </w:rPr>
        <w:t xml:space="preserve"> </w:t>
      </w:r>
      <w:r>
        <w:rPr>
          <w:rFonts w:eastAsia="Times New Roman"/>
          <w:iCs/>
          <w:kern w:val="0"/>
          <w:lang w:val="sr-Cyrl-CS" w:eastAsia="en-US"/>
        </w:rPr>
        <w:t>(</w:t>
      </w:r>
      <w:r w:rsidR="00550ED4" w:rsidRPr="006042A5">
        <w:rPr>
          <w:rFonts w:eastAsia="Times New Roman"/>
          <w:iCs/>
          <w:kern w:val="0"/>
          <w:sz w:val="22"/>
          <w:szCs w:val="22"/>
          <w:lang w:eastAsia="en-US"/>
        </w:rPr>
        <w:t>навести редни број јавне</w:t>
      </w:r>
      <w:r w:rsidR="00550ED4" w:rsidRPr="006042A5">
        <w:rPr>
          <w:rFonts w:eastAsia="Times New Roman"/>
          <w:iCs/>
          <w:kern w:val="0"/>
          <w:sz w:val="22"/>
          <w:szCs w:val="22"/>
          <w:lang w:val="sr-Cyrl-CS" w:eastAsia="en-US"/>
        </w:rPr>
        <w:t xml:space="preserve"> </w:t>
      </w:r>
      <w:r w:rsidR="00550ED4" w:rsidRPr="006042A5">
        <w:rPr>
          <w:rFonts w:eastAsia="Times New Roman"/>
          <w:iCs/>
          <w:kern w:val="0"/>
          <w:sz w:val="22"/>
          <w:szCs w:val="22"/>
          <w:lang w:eastAsia="en-US"/>
        </w:rPr>
        <w:t>набавкe</w:t>
      </w:r>
      <w:r>
        <w:rPr>
          <w:rFonts w:eastAsia="Times New Roman"/>
          <w:iCs/>
          <w:kern w:val="0"/>
          <w:lang w:val="sr-Cyrl-CS" w:eastAsia="en-US"/>
        </w:rPr>
        <w:t>)</w:t>
      </w:r>
      <w:r w:rsidR="00550ED4" w:rsidRPr="006042A5">
        <w:rPr>
          <w:rFonts w:eastAsia="Times New Roman"/>
          <w:i/>
          <w:iCs/>
          <w:kern w:val="0"/>
          <w:lang w:eastAsia="en-US"/>
        </w:rPr>
        <w:t xml:space="preserve"> </w:t>
      </w:r>
      <w:r w:rsidR="00550ED4" w:rsidRPr="006042A5">
        <w:rPr>
          <w:rFonts w:eastAsia="Times New Roman"/>
          <w:b/>
          <w:bCs/>
          <w:kern w:val="0"/>
          <w:lang w:eastAsia="en-US"/>
        </w:rPr>
        <w:t xml:space="preserve">- НЕ ОТВАРАТИ” </w:t>
      </w:r>
      <w:r w:rsidR="00550ED4" w:rsidRPr="006042A5">
        <w:rPr>
          <w:rFonts w:eastAsia="Times New Roman"/>
          <w:kern w:val="0"/>
          <w:lang w:eastAsia="en-US"/>
        </w:rPr>
        <w:t>или</w:t>
      </w:r>
    </w:p>
    <w:p w:rsidR="006430C9" w:rsidRPr="006042A5" w:rsidRDefault="00550ED4" w:rsidP="006430C9">
      <w:pPr>
        <w:suppressAutoHyphens w:val="0"/>
        <w:autoSpaceDE w:val="0"/>
        <w:autoSpaceDN w:val="0"/>
        <w:adjustRightInd w:val="0"/>
        <w:spacing w:line="240" w:lineRule="auto"/>
        <w:jc w:val="both"/>
        <w:rPr>
          <w:rFonts w:eastAsia="Times New Roman"/>
          <w:b/>
          <w:bCs/>
          <w:color w:val="002060"/>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набавку </w:t>
      </w:r>
      <w:r w:rsidR="006430C9" w:rsidRPr="006042A5">
        <w:rPr>
          <w:rFonts w:eastAsia="Times New Roman"/>
          <w:kern w:val="0"/>
          <w:lang w:eastAsia="en-US"/>
        </w:rPr>
        <w:t xml:space="preserve">(добра, услуге или радови) – </w:t>
      </w:r>
      <w:r w:rsidR="006430C9">
        <w:rPr>
          <w:rFonts w:eastAsia="Times New Roman"/>
          <w:b/>
          <w:bCs/>
          <w:color w:val="002060"/>
          <w:kern w:val="0"/>
          <w:lang w:val="sr-Cyrl-CS" w:eastAsia="en-US"/>
        </w:rPr>
        <w:t>___________</w:t>
      </w:r>
    </w:p>
    <w:p w:rsidR="00550ED4" w:rsidRDefault="006430C9" w:rsidP="006430C9">
      <w:pPr>
        <w:suppressAutoHyphens w:val="0"/>
        <w:autoSpaceDE w:val="0"/>
        <w:autoSpaceDN w:val="0"/>
        <w:adjustRightInd w:val="0"/>
        <w:spacing w:line="240" w:lineRule="auto"/>
        <w:jc w:val="both"/>
        <w:rPr>
          <w:rFonts w:eastAsia="Times New Roman"/>
          <w:b/>
          <w:bCs/>
          <w:kern w:val="0"/>
          <w:lang w:val="sr-Cyrl-CS" w:eastAsia="en-US"/>
        </w:rPr>
      </w:pPr>
      <w:r>
        <w:rPr>
          <w:rFonts w:eastAsia="Times New Roman"/>
          <w:iCs/>
          <w:kern w:val="0"/>
          <w:sz w:val="22"/>
          <w:szCs w:val="22"/>
          <w:lang w:val="sr-Cyrl-CS" w:eastAsia="en-US"/>
        </w:rPr>
        <w:t>(</w:t>
      </w:r>
      <w:r w:rsidRPr="006042A5">
        <w:rPr>
          <w:rFonts w:eastAsia="Times New Roman"/>
          <w:iCs/>
          <w:kern w:val="0"/>
          <w:sz w:val="22"/>
          <w:szCs w:val="22"/>
          <w:lang w:eastAsia="en-US"/>
        </w:rPr>
        <w:t>навести предмет јавне набавке</w:t>
      </w:r>
      <w:r w:rsidRPr="006430C9">
        <w:rPr>
          <w:rFonts w:eastAsia="Times New Roman"/>
          <w:iCs/>
          <w:kern w:val="0"/>
          <w:lang w:val="sr-Cyrl-CS" w:eastAsia="en-US"/>
        </w:rPr>
        <w:t>)</w:t>
      </w:r>
      <w:r w:rsidRPr="006042A5">
        <w:rPr>
          <w:rFonts w:eastAsia="Times New Roman"/>
          <w:kern w:val="0"/>
          <w:lang w:eastAsia="en-US"/>
        </w:rPr>
        <w:t xml:space="preserve">, </w:t>
      </w:r>
      <w:r w:rsidRPr="006042A5">
        <w:rPr>
          <w:rFonts w:eastAsia="Times New Roman"/>
          <w:b/>
          <w:bCs/>
          <w:kern w:val="0"/>
          <w:lang w:eastAsia="en-US"/>
        </w:rPr>
        <w:t>ЈН бр</w:t>
      </w:r>
      <w:r>
        <w:rPr>
          <w:rFonts w:eastAsia="Times New Roman"/>
          <w:b/>
          <w:bCs/>
          <w:kern w:val="0"/>
          <w:lang w:val="sr-Cyrl-CS" w:eastAsia="en-US"/>
        </w:rPr>
        <w:t>____</w:t>
      </w:r>
      <w:r w:rsidRPr="006042A5">
        <w:rPr>
          <w:rFonts w:eastAsia="Times New Roman"/>
          <w:b/>
          <w:bCs/>
          <w:kern w:val="0"/>
          <w:lang w:eastAsia="en-US"/>
        </w:rPr>
        <w:t>/201</w:t>
      </w:r>
      <w:r>
        <w:rPr>
          <w:rFonts w:eastAsia="Times New Roman"/>
          <w:b/>
          <w:bCs/>
          <w:kern w:val="0"/>
          <w:lang w:val="sr-Cyrl-CS" w:eastAsia="en-US"/>
        </w:rPr>
        <w:t>4___________</w:t>
      </w:r>
      <w:r w:rsidRPr="006042A5">
        <w:rPr>
          <w:rFonts w:eastAsia="Times New Roman"/>
          <w:b/>
          <w:bCs/>
          <w:kern w:val="0"/>
          <w:lang w:eastAsia="en-US"/>
        </w:rPr>
        <w:t xml:space="preserve"> </w:t>
      </w:r>
      <w:r>
        <w:rPr>
          <w:rFonts w:eastAsia="Times New Roman"/>
          <w:iCs/>
          <w:kern w:val="0"/>
          <w:lang w:val="sr-Cyrl-CS" w:eastAsia="en-US"/>
        </w:rPr>
        <w:t>(</w:t>
      </w:r>
      <w:r w:rsidRPr="006042A5">
        <w:rPr>
          <w:rFonts w:eastAsia="Times New Roman"/>
          <w:iCs/>
          <w:kern w:val="0"/>
          <w:sz w:val="22"/>
          <w:szCs w:val="22"/>
          <w:lang w:eastAsia="en-US"/>
        </w:rPr>
        <w:t>навести редни број јавне</w:t>
      </w:r>
      <w:r w:rsidRPr="006042A5">
        <w:rPr>
          <w:rFonts w:eastAsia="Times New Roman"/>
          <w:iCs/>
          <w:kern w:val="0"/>
          <w:sz w:val="22"/>
          <w:szCs w:val="22"/>
          <w:lang w:val="sr-Cyrl-CS" w:eastAsia="en-US"/>
        </w:rPr>
        <w:t xml:space="preserve"> </w:t>
      </w:r>
      <w:r w:rsidRPr="006042A5">
        <w:rPr>
          <w:rFonts w:eastAsia="Times New Roman"/>
          <w:iCs/>
          <w:kern w:val="0"/>
          <w:sz w:val="22"/>
          <w:szCs w:val="22"/>
          <w:lang w:eastAsia="en-US"/>
        </w:rPr>
        <w:t>набавкe</w:t>
      </w:r>
      <w:r>
        <w:rPr>
          <w:rFonts w:eastAsia="Times New Roman"/>
          <w:iCs/>
          <w:kern w:val="0"/>
          <w:lang w:val="sr-Cyrl-CS" w:eastAsia="en-US"/>
        </w:rPr>
        <w:t>)</w:t>
      </w:r>
      <w:r w:rsidRPr="006042A5">
        <w:rPr>
          <w:rFonts w:eastAsia="Times New Roman"/>
          <w:i/>
          <w:iCs/>
          <w:kern w:val="0"/>
          <w:lang w:eastAsia="en-US"/>
        </w:rPr>
        <w:t xml:space="preserve"> </w:t>
      </w:r>
      <w:r w:rsidRPr="006042A5">
        <w:rPr>
          <w:rFonts w:eastAsia="Times New Roman"/>
          <w:b/>
          <w:bCs/>
          <w:kern w:val="0"/>
          <w:lang w:eastAsia="en-US"/>
        </w:rPr>
        <w:t>- НЕ ОТВАРАТИ”</w:t>
      </w:r>
      <w:r w:rsidR="00550ED4" w:rsidRPr="006042A5">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proofErr w:type="gramStart"/>
      <w:r w:rsidRPr="00F14FEA">
        <w:rPr>
          <w:bCs/>
          <w:iCs/>
        </w:rPr>
        <w:t>Подношење понуде са варијантама није дозвољено</w:t>
      </w:r>
      <w:r w:rsidRPr="00AB6A39">
        <w:rPr>
          <w:bCs/>
          <w:iCs/>
        </w:rPr>
        <w:t>.</w:t>
      </w:r>
      <w:proofErr w:type="gramEnd"/>
      <w:r w:rsidRPr="005E0B13">
        <w:rPr>
          <w:rFonts w:ascii="TTDF8o00" w:hAnsi="TTDF8o00" w:cs="TTDF8o00"/>
          <w:sz w:val="22"/>
          <w:szCs w:val="22"/>
        </w:rPr>
        <w:t xml:space="preserve"> </w:t>
      </w:r>
      <w:proofErr w:type="gramStart"/>
      <w:r w:rsidRPr="005E0B13">
        <w:t>Понуда са</w:t>
      </w:r>
      <w:r>
        <w:rPr>
          <w:lang w:val="sr-Cyrl-CS"/>
        </w:rPr>
        <w:t xml:space="preserve"> </w:t>
      </w:r>
      <w:r w:rsidRPr="005E0B13">
        <w:t>варијантама ће бити одбијена.</w:t>
      </w:r>
      <w:proofErr w:type="gramEnd"/>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Понуђач може да поднесе само једну понуду.</w:t>
      </w:r>
      <w:proofErr w:type="gramEnd"/>
    </w:p>
    <w:p w:rsidR="00550ED4" w:rsidRPr="00F14FEA" w:rsidRDefault="00550ED4" w:rsidP="00550ED4">
      <w:pPr>
        <w:ind w:firstLine="720"/>
        <w:jc w:val="both"/>
        <w:rPr>
          <w:bCs/>
          <w:lang w:val="sr-Cyrl-CS"/>
        </w:rPr>
      </w:pPr>
      <w:proofErr w:type="gramStart"/>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lastRenderedPageBreak/>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550ED4" w:rsidRDefault="00550ED4" w:rsidP="00550ED4">
      <w:pPr>
        <w:tabs>
          <w:tab w:val="left" w:pos="567"/>
        </w:tabs>
        <w:autoSpaceDE w:val="0"/>
        <w:autoSpaceDN w:val="0"/>
        <w:adjustRightInd w:val="0"/>
        <w:jc w:val="both"/>
        <w:rPr>
          <w:bCs/>
          <w:iCs/>
          <w:lang w:val="sr-Cyrl-CS"/>
        </w:rPr>
      </w:pPr>
      <w:r>
        <w:rPr>
          <w:bCs/>
          <w:iCs/>
          <w:lang w:val="sr-Cyrl-CS"/>
        </w:rPr>
        <w:tab/>
      </w:r>
      <w:r w:rsidRPr="00421B2B">
        <w:rPr>
          <w:bCs/>
          <w:iCs/>
          <w:lang w:val="sr-Cyrl-CS"/>
        </w:rPr>
        <w:t>Заинтересовано лице може</w:t>
      </w:r>
      <w:r w:rsidRPr="00421B2B">
        <w:rPr>
          <w:bCs/>
          <w:iCs/>
        </w:rPr>
        <w:t xml:space="preserve"> </w:t>
      </w:r>
      <w:r w:rsidRPr="00421B2B">
        <w:rPr>
          <w:bCs/>
          <w:iCs/>
          <w:lang w:val="sr-Cyrl-CS"/>
        </w:rPr>
        <w:t>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Pr="00421B2B">
        <w:rPr>
          <w:bCs/>
          <w:iCs/>
        </w:rPr>
        <w:t>.</w:t>
      </w:r>
    </w:p>
    <w:p w:rsidR="00550ED4" w:rsidRPr="00421B2B" w:rsidRDefault="00550ED4" w:rsidP="00550ED4">
      <w:pPr>
        <w:tabs>
          <w:tab w:val="left" w:pos="567"/>
        </w:tabs>
        <w:autoSpaceDE w:val="0"/>
        <w:autoSpaceDN w:val="0"/>
        <w:adjustRightInd w:val="0"/>
        <w:jc w:val="both"/>
        <w:rPr>
          <w:bCs/>
          <w:iCs/>
          <w:sz w:val="22"/>
          <w:szCs w:val="22"/>
          <w:lang w:val="sr-Cyrl-CS"/>
        </w:rPr>
      </w:pPr>
      <w:r>
        <w:rPr>
          <w:bCs/>
          <w:iCs/>
          <w:lang w:val="sr-Cyrl-CS"/>
        </w:rPr>
        <w:tab/>
      </w:r>
      <w:r w:rsidRPr="00421B2B">
        <w:rPr>
          <w:bCs/>
          <w:iCs/>
          <w:lang w:val="sr-Cyrl-CS"/>
        </w:rPr>
        <w:t xml:space="preserve"> </w:t>
      </w:r>
      <w:r w:rsidRPr="00421B2B">
        <w:rPr>
          <w:bCs/>
          <w:iCs/>
          <w:sz w:val="22"/>
          <w:szCs w:val="22"/>
          <w:lang w:val="sr-Cyrl-CS"/>
        </w:rPr>
        <w:t xml:space="preserve">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старници. </w:t>
      </w:r>
    </w:p>
    <w:p w:rsidR="00550ED4" w:rsidRPr="00421B2B" w:rsidRDefault="00550ED4" w:rsidP="00550ED4">
      <w:pPr>
        <w:ind w:firstLine="567"/>
        <w:jc w:val="both"/>
        <w:rPr>
          <w:bCs/>
          <w:iCs/>
          <w:lang w:val="sr-Cyrl-CS"/>
        </w:rPr>
      </w:pPr>
      <w:r w:rsidRPr="00F935C0">
        <w:rPr>
          <w:rFonts w:ascii="Arial" w:hAnsi="Arial" w:cs="Arial"/>
          <w:bCs/>
          <w:iCs/>
          <w:sz w:val="22"/>
          <w:szCs w:val="22"/>
          <w:lang w:val="sr-Cyrl-CS"/>
        </w:rPr>
        <w:t xml:space="preserve"> </w:t>
      </w:r>
      <w:r>
        <w:rPr>
          <w:rFonts w:ascii="Arial" w:hAnsi="Arial" w:cs="Arial"/>
          <w:bCs/>
          <w:iCs/>
          <w:sz w:val="22"/>
          <w:szCs w:val="22"/>
          <w:lang w:val="sr-Cyrl-CS"/>
        </w:rPr>
        <w:tab/>
      </w:r>
      <w:r w:rsidRPr="00421B2B">
        <w:rPr>
          <w:bCs/>
          <w:iCs/>
          <w:lang w:val="sr-Cyrl-CS"/>
        </w:rPr>
        <w:t>Комуникација у вези са додатним информацијама, појашњењима и одговорима врши се на начин одређен чланом 20. и чланом 54. став 14. Закона.</w:t>
      </w:r>
    </w:p>
    <w:p w:rsidR="00550ED4" w:rsidRPr="00F14FEA" w:rsidRDefault="00550ED4" w:rsidP="00CF715F">
      <w:pPr>
        <w:ind w:firstLine="720"/>
        <w:jc w:val="both"/>
        <w:rPr>
          <w:bCs/>
          <w:iCs/>
          <w:lang w:val="sr-Cyrl-CS"/>
        </w:rPr>
      </w:pPr>
      <w:r>
        <w:rPr>
          <w:rFonts w:ascii="Arial" w:hAnsi="Arial" w:cs="Arial"/>
          <w:bCs/>
          <w:iCs/>
          <w:sz w:val="22"/>
          <w:szCs w:val="22"/>
          <w:lang w:val="sr-Cyrl-CS"/>
        </w:rPr>
        <w:tab/>
      </w:r>
      <w:r w:rsidRPr="00F14FEA">
        <w:rPr>
          <w:bCs/>
          <w:iCs/>
          <w:lang w:val="sr-Cyrl-CS"/>
        </w:rPr>
        <w:t>Питања је потребно упутити на адресу н</w:t>
      </w:r>
      <w:r>
        <w:rPr>
          <w:bCs/>
          <w:iCs/>
          <w:lang w:val="sr-Cyrl-CS"/>
        </w:rPr>
        <w:t xml:space="preserve">аручиоца: </w:t>
      </w:r>
      <w:r w:rsidRPr="003C1335">
        <w:rPr>
          <w:lang w:val="sr-Cyrl-CS"/>
        </w:rPr>
        <w:t xml:space="preserve">Градска општина </w:t>
      </w:r>
      <w:r w:rsidRPr="00DA3A87">
        <w:rPr>
          <w:lang w:val="sr-Cyrl-CS"/>
        </w:rPr>
        <w:t>Земун</w:t>
      </w:r>
      <w:r>
        <w:rPr>
          <w:lang w:val="sr-Cyrl-CS"/>
        </w:rPr>
        <w:t xml:space="preserve">, </w:t>
      </w:r>
      <w:r w:rsidRPr="00DA3A87">
        <w:rPr>
          <w:lang w:val="sr-Cyrl-CS"/>
        </w:rPr>
        <w:t xml:space="preserve"> Магистратски трг </w:t>
      </w:r>
      <w:r>
        <w:rPr>
          <w:lang w:val="sr-Cyrl-CS"/>
        </w:rPr>
        <w:t>бр.</w:t>
      </w:r>
      <w:r w:rsidRPr="00DA3A87">
        <w:rPr>
          <w:lang w:val="sr-Cyrl-CS"/>
        </w:rPr>
        <w:t>1, 11080 Земун</w:t>
      </w:r>
      <w:r w:rsidRPr="00F14FEA">
        <w:rPr>
          <w:bCs/>
          <w:iCs/>
          <w:lang w:val="sr-Cyrl-CS"/>
        </w:rPr>
        <w:t>, са назнаком: „</w:t>
      </w:r>
      <w:r>
        <w:rPr>
          <w:bCs/>
          <w:iCs/>
          <w:lang w:val="sr-Cyrl-CS"/>
        </w:rPr>
        <w:t>Одсек за јавне</w:t>
      </w:r>
      <w:r w:rsidRPr="00F14FEA">
        <w:rPr>
          <w:bCs/>
          <w:iCs/>
          <w:lang w:val="sr-Cyrl-CS"/>
        </w:rPr>
        <w:t xml:space="preserve"> набавк</w:t>
      </w:r>
      <w:r>
        <w:rPr>
          <w:bCs/>
          <w:iCs/>
          <w:lang w:val="sr-Cyrl-CS"/>
        </w:rPr>
        <w:t>е</w:t>
      </w:r>
      <w:r w:rsidRPr="00F14FEA">
        <w:rPr>
          <w:bCs/>
          <w:iCs/>
          <w:lang w:val="sr-Cyrl-CS"/>
        </w:rPr>
        <w:t xml:space="preserve">, за јавну набавку број </w:t>
      </w:r>
      <w:r w:rsidR="00CF715F">
        <w:rPr>
          <w:lang w:val="sr-Cyrl-CS"/>
        </w:rPr>
        <w:t>ППБОЈП-У-</w:t>
      </w:r>
      <w:r w:rsidR="003D2355">
        <w:rPr>
          <w:lang w:val="sr-Cyrl-CS"/>
        </w:rPr>
        <w:t>2</w:t>
      </w:r>
      <w:r w:rsidR="00CF715F">
        <w:rPr>
          <w:lang w:val="sr-Cyrl-CS"/>
        </w:rPr>
        <w:t>/14</w:t>
      </w:r>
      <w:r w:rsidR="00CF715F" w:rsidRPr="00E46292">
        <w:rPr>
          <w:color w:val="auto"/>
          <w:lang w:val="sr-Cyrl-CS"/>
        </w:rPr>
        <w:t>“</w:t>
      </w:r>
      <w:r w:rsidRPr="00F14FEA">
        <w:rPr>
          <w:bCs/>
          <w:iCs/>
          <w:lang w:val="sr-Cyrl-CS"/>
        </w:rPr>
        <w:t>, или послати факсом на број 011/3</w:t>
      </w:r>
      <w:r>
        <w:rPr>
          <w:bCs/>
          <w:iCs/>
          <w:lang w:val="sr-Cyrl-CS"/>
        </w:rPr>
        <w:t>778-501</w:t>
      </w:r>
      <w:r w:rsidRPr="00F14FEA">
        <w:rPr>
          <w:bCs/>
          <w:iCs/>
          <w:lang w:val="sr-Cyrl-CS"/>
        </w:rPr>
        <w:t xml:space="preserve"> или еле</w:t>
      </w:r>
      <w:r>
        <w:rPr>
          <w:bCs/>
          <w:iCs/>
          <w:lang w:val="sr-Cyrl-CS"/>
        </w:rPr>
        <w:t xml:space="preserve">ктронском поштом на адресу </w:t>
      </w:r>
      <w:r w:rsidR="00E61869">
        <w:rPr>
          <w:bCs/>
          <w:iCs/>
          <w:lang w:val="sr-Latn-CS"/>
        </w:rPr>
        <w:t>svetlana.skadric</w:t>
      </w:r>
      <w:r w:rsidRPr="00F14FEA">
        <w:rPr>
          <w:bCs/>
          <w:iCs/>
          <w:lang w:val="sr-Cyrl-CS"/>
        </w:rPr>
        <w:t>@</w:t>
      </w:r>
      <w:r>
        <w:rPr>
          <w:bCs/>
          <w:iCs/>
        </w:rPr>
        <w:t>zemun</w:t>
      </w:r>
      <w:r w:rsidRPr="00F14FEA">
        <w:rPr>
          <w:bCs/>
          <w:iCs/>
          <w:lang w:val="sr-Cyrl-CS"/>
        </w:rPr>
        <w:t xml:space="preserve">.rs. </w:t>
      </w:r>
    </w:p>
    <w:p w:rsidR="00550ED4" w:rsidRDefault="00550ED4" w:rsidP="00550ED4">
      <w:pPr>
        <w:ind w:firstLine="567"/>
        <w:jc w:val="both"/>
        <w:rPr>
          <w:bCs/>
          <w:iCs/>
          <w:lang w:val="sr-Cyrl-CS"/>
        </w:rPr>
      </w:pPr>
      <w:r w:rsidRPr="00421B2B">
        <w:rPr>
          <w:bCs/>
          <w:iCs/>
          <w:lang w:val="sr-Cyrl-CS"/>
        </w:rPr>
        <w:t>Тражење додатних информација или појашњења у вези са припремањем понуде телефоном није дозвољено.</w:t>
      </w:r>
    </w:p>
    <w:p w:rsidR="00550ED4" w:rsidRPr="00421B2B" w:rsidRDefault="00550ED4" w:rsidP="00550ED4">
      <w:pPr>
        <w:ind w:firstLine="567"/>
        <w:jc w:val="both"/>
        <w:rPr>
          <w:bCs/>
          <w:iCs/>
          <w:lang w:val="sr-Cyrl-CS"/>
        </w:rPr>
      </w:pPr>
      <w:r w:rsidRPr="00421B2B">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550ED4">
      <w:pPr>
        <w:ind w:firstLine="567"/>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proofErr w:type="gramStart"/>
      <w:r w:rsidRPr="00421B2B">
        <w:t>По истеку рока предвиђеног за подношење понуда наручилац не може да мења нити да допуњује конкурсну документацију.</w:t>
      </w:r>
      <w:proofErr w:type="gramEnd"/>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lastRenderedPageBreak/>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СЛУЖБИ ТЕРИТОРИЈАЛНЕ </w:t>
      </w:r>
      <w:proofErr w:type="gramStart"/>
      <w:r w:rsidRPr="00AB6A39">
        <w:rPr>
          <w:b/>
        </w:rPr>
        <w:t>АУТОНОМИЈЕ  ИЛИ</w:t>
      </w:r>
      <w:proofErr w:type="gramEnd"/>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proofErr w:type="gramStart"/>
      <w:r w:rsidRPr="00AB6A39">
        <w:t>Подаци о пореским обавезама се могу добити у Пореској управи, Министарства финансија и привреде.</w:t>
      </w:r>
      <w:proofErr w:type="gramEnd"/>
    </w:p>
    <w:p w:rsidR="00550ED4" w:rsidRPr="00AB6A39" w:rsidRDefault="00550ED4" w:rsidP="00550ED4">
      <w:pPr>
        <w:autoSpaceDE w:val="0"/>
        <w:autoSpaceDN w:val="0"/>
        <w:adjustRightInd w:val="0"/>
        <w:jc w:val="both"/>
      </w:pPr>
      <w:r w:rsidRPr="00AB6A39">
        <w:rPr>
          <w:lang w:val="sr-Cyrl-CS"/>
        </w:rPr>
        <w:tab/>
      </w:r>
      <w:proofErr w:type="gramStart"/>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50ED4" w:rsidRPr="00AB6A39" w:rsidRDefault="00550ED4" w:rsidP="00550ED4">
      <w:pPr>
        <w:pStyle w:val="Default"/>
        <w:jc w:val="both"/>
        <w:rPr>
          <w:lang w:val="sr-Cyrl-CS"/>
        </w:rPr>
      </w:pPr>
      <w:r w:rsidRPr="00AB6A39">
        <w:rPr>
          <w:lang w:val="sr-Cyrl-CS"/>
        </w:rPr>
        <w:tab/>
      </w:r>
      <w:proofErr w:type="gramStart"/>
      <w:r w:rsidRPr="00AB6A39">
        <w:t>Подаци о заштити при запошљавању и условима рада се могу добити у Министарству рада, запошљавања и социјалне политике.</w:t>
      </w:r>
      <w:proofErr w:type="gramEnd"/>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r w:rsidRPr="00F14FEA">
        <w:rPr>
          <w:bCs/>
          <w:lang w:val="sr-Cyrl-CS"/>
        </w:rPr>
        <w:t xml:space="preserve">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 </w:t>
      </w:r>
      <w:r w:rsidRPr="00F14FEA">
        <w:rPr>
          <w:bCs/>
          <w:lang w:val="sr-Cyrl-CS"/>
        </w:rPr>
        <w:cr/>
      </w: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 xml:space="preserve">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w:t>
      </w:r>
      <w:r w:rsidRPr="00AB6A39">
        <w:rPr>
          <w:bCs/>
          <w:lang w:val="sr-Cyrl-CS"/>
        </w:rPr>
        <w:lastRenderedPageBreak/>
        <w:t>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Pr="00F14FEA" w:rsidRDefault="00550ED4" w:rsidP="00550ED4">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w:t>
      </w:r>
    </w:p>
    <w:p w:rsidR="00550ED4" w:rsidRDefault="00550ED4" w:rsidP="00550ED4">
      <w:pPr>
        <w:autoSpaceDE w:val="0"/>
        <w:autoSpaceDN w:val="0"/>
        <w:adjustRightInd w:val="0"/>
        <w:ind w:right="-46"/>
        <w:jc w:val="both"/>
        <w:rPr>
          <w:iCs/>
          <w:lang w:val="ru-RU"/>
        </w:rPr>
      </w:pPr>
      <w:r w:rsidRPr="00F14FEA">
        <w:rPr>
          <w:iCs/>
          <w:lang w:val="ru-RU"/>
        </w:rPr>
        <w:t xml:space="preserve">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550ED4" w:rsidRPr="00CD22AD" w:rsidRDefault="00550ED4" w:rsidP="00550ED4">
      <w:pPr>
        <w:suppressAutoHyphens w:val="0"/>
        <w:autoSpaceDE w:val="0"/>
        <w:autoSpaceDN w:val="0"/>
        <w:adjustRightInd w:val="0"/>
        <w:spacing w:line="240" w:lineRule="auto"/>
        <w:ind w:right="-46" w:firstLine="708"/>
        <w:jc w:val="both"/>
        <w:rPr>
          <w:bCs/>
          <w:iCs/>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Pr>
          <w:rFonts w:ascii="TimesNewRomanPSMT" w:eastAsia="Times New Roman" w:hAnsi="TimesNewRomanPSMT" w:cs="TimesNewRomanPSMT"/>
          <w:color w:val="auto"/>
          <w:kern w:val="0"/>
          <w:lang w:eastAsia="en-US"/>
        </w:rPr>
        <w:t xml:space="preserve"> кој</w:t>
      </w:r>
      <w:r w:rsidR="003631B6">
        <w:rPr>
          <w:rFonts w:ascii="TimesNewRomanPSMT" w:eastAsia="Times New Roman" w:hAnsi="TimesNewRomanPSMT" w:cs="TimesNewRomanPSMT"/>
          <w:color w:val="auto"/>
          <w:kern w:val="0"/>
          <w:lang w:val="sr-Cyrl-CS" w:eastAsia="en-US"/>
        </w:rPr>
        <w:t>о</w:t>
      </w:r>
      <w:r>
        <w:rPr>
          <w:rFonts w:ascii="TimesNewRomanPSMT" w:eastAsia="Times New Roman" w:hAnsi="TimesNewRomanPSMT" w:cs="TimesNewRomanPSMT"/>
          <w:color w:val="auto"/>
          <w:kern w:val="0"/>
          <w:lang w:eastAsia="en-US"/>
        </w:rPr>
        <w:t xml:space="preserve">м је потврђено </w:t>
      </w:r>
      <w:r w:rsidRPr="00CD22AD">
        <w:rPr>
          <w:rFonts w:eastAsia="Times New Roman"/>
          <w:iCs/>
          <w:color w:val="auto"/>
          <w:kern w:val="0"/>
          <w:lang w:eastAsia="en-US"/>
        </w:rPr>
        <w:t>извршење</w:t>
      </w:r>
      <w:r w:rsidRPr="00CD22AD">
        <w:rPr>
          <w:rFonts w:eastAsia="Times New Roman"/>
          <w:iCs/>
          <w:color w:val="auto"/>
          <w:kern w:val="0"/>
          <w:lang w:val="sr-Cyrl-CS" w:eastAsia="en-US"/>
        </w:rPr>
        <w:t xml:space="preserve"> </w:t>
      </w:r>
      <w:r w:rsidRPr="00CD22AD">
        <w:rPr>
          <w:rFonts w:eastAsia="Times New Roman"/>
          <w:iCs/>
          <w:color w:val="auto"/>
          <w:kern w:val="0"/>
          <w:lang w:eastAsia="en-US"/>
        </w:rPr>
        <w:t>услуга</w:t>
      </w:r>
      <w:r w:rsidRPr="00CD22AD">
        <w:rPr>
          <w:rFonts w:eastAsia="Times New Roman"/>
          <w:color w:val="auto"/>
          <w:kern w:val="0"/>
          <w:lang w:eastAsia="en-US"/>
        </w:rPr>
        <w:t>.</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Понуђачу није дозвољено да захтева аванс.</w:t>
      </w:r>
      <w:proofErr w:type="gramEnd"/>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Место вршења услуга – на адреси наручиоца.</w:t>
      </w:r>
      <w:proofErr w:type="gramEnd"/>
    </w:p>
    <w:p w:rsidR="00550ED4" w:rsidRPr="00CD22AD" w:rsidRDefault="00550ED4" w:rsidP="00550ED4">
      <w:pPr>
        <w:autoSpaceDE w:val="0"/>
        <w:autoSpaceDN w:val="0"/>
        <w:adjustRightInd w:val="0"/>
        <w:ind w:right="-46" w:firstLine="708"/>
        <w:jc w:val="both"/>
        <w:rPr>
          <w:b/>
          <w:iCs/>
          <w:lang w:val="sr-Cyrl-CS"/>
        </w:rPr>
      </w:pPr>
    </w:p>
    <w:p w:rsidR="00550ED4" w:rsidRPr="00E17E55" w:rsidRDefault="00550ED4" w:rsidP="00550ED4">
      <w:pPr>
        <w:autoSpaceDE w:val="0"/>
        <w:autoSpaceDN w:val="0"/>
        <w:adjustRightInd w:val="0"/>
        <w:ind w:right="-46"/>
        <w:jc w:val="both"/>
        <w:rPr>
          <w:b/>
          <w:iCs/>
          <w:lang w:val="ru-RU"/>
        </w:rPr>
      </w:pPr>
      <w:r>
        <w:rPr>
          <w:b/>
          <w:iCs/>
          <w:lang w:val="sr-Cyrl-CS"/>
        </w:rPr>
        <w:t>6</w:t>
      </w:r>
      <w:r w:rsidRPr="00E17E55">
        <w:rPr>
          <w:b/>
          <w:iCs/>
          <w:lang w:val="ru-RU"/>
        </w:rPr>
        <w:t>.2</w:t>
      </w:r>
      <w:r>
        <w:rPr>
          <w:b/>
          <w:iCs/>
          <w:lang w:val="sr-Cyrl-CS"/>
        </w:rPr>
        <w:t>0</w:t>
      </w:r>
      <w:r w:rsidRPr="00E17E55">
        <w:rPr>
          <w:b/>
          <w:iCs/>
          <w:lang w:val="ru-RU"/>
        </w:rPr>
        <w:t xml:space="preserve">. СРЕДСТВА ФИНАНСИЈСКОГ ОБЕЗБЕЂЕЊА </w:t>
      </w:r>
    </w:p>
    <w:p w:rsidR="00550ED4" w:rsidRDefault="00550ED4" w:rsidP="00550ED4">
      <w:pPr>
        <w:ind w:right="-46" w:firstLine="720"/>
        <w:jc w:val="both"/>
        <w:rPr>
          <w:iCs/>
          <w:lang w:val="ru-RU"/>
        </w:rPr>
      </w:pPr>
      <w:proofErr w:type="gramStart"/>
      <w:r>
        <w:rPr>
          <w:sz w:val="23"/>
          <w:szCs w:val="23"/>
        </w:rPr>
        <w:t xml:space="preserve">Наручилац </w:t>
      </w:r>
      <w:r w:rsidRPr="00D34E66">
        <w:t xml:space="preserve">као средства финансијког обезбеђења испуњења уговорних обавеза прихвата искључиво </w:t>
      </w:r>
      <w:r w:rsidRPr="00D34E66">
        <w:rPr>
          <w:b/>
          <w:bCs/>
        </w:rPr>
        <w:t>оригинал сопствену бланко меницу</w:t>
      </w:r>
      <w:r w:rsidRPr="00D34E66">
        <w:t>.</w:t>
      </w:r>
      <w:proofErr w:type="gramEnd"/>
    </w:p>
    <w:p w:rsidR="006430C9" w:rsidRPr="00B26C9C" w:rsidRDefault="006430C9" w:rsidP="006430C9">
      <w:pPr>
        <w:pStyle w:val="Default"/>
        <w:ind w:firstLine="720"/>
        <w:jc w:val="both"/>
      </w:pPr>
      <w:r w:rsidRPr="00B26C9C">
        <w:t xml:space="preserve">За обезбеђење испуњења уговорних обавеза, изабрани понуђач биће у обавези да у року од 8 дана од дана закључења уговора, достави Наручиоцу </w:t>
      </w:r>
      <w:r w:rsidRPr="00B26C9C">
        <w:rPr>
          <w:bCs/>
        </w:rPr>
        <w:t>оригинал сопствену бланко меницу за добро извршење посла</w:t>
      </w:r>
      <w:r w:rsidRPr="00B26C9C">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B26C9C">
        <w:rPr>
          <w:color w:val="auto"/>
        </w:rPr>
        <w:t>Градск</w:t>
      </w:r>
      <w:r w:rsidRPr="00B26C9C">
        <w:rPr>
          <w:color w:val="auto"/>
          <w:lang w:val="sr-Cyrl-CS"/>
        </w:rPr>
        <w:t>у</w:t>
      </w:r>
      <w:r w:rsidRPr="00B26C9C">
        <w:rPr>
          <w:color w:val="auto"/>
        </w:rPr>
        <w:t xml:space="preserve"> </w:t>
      </w:r>
      <w:r w:rsidRPr="00B26C9C">
        <w:rPr>
          <w:color w:val="auto"/>
          <w:lang w:val="sr-Cyrl-CS"/>
        </w:rPr>
        <w:t>општину Зеун</w:t>
      </w:r>
      <w:r w:rsidRPr="00B26C9C">
        <w:rPr>
          <w:color w:val="auto"/>
        </w:rPr>
        <w:t xml:space="preserve">, у </w:t>
      </w:r>
      <w:r w:rsidRPr="00B26C9C">
        <w:t xml:space="preserve">износу од 10% од вредности уговора (са обрачунатим пдв-ом), са роком важности 30 дана дужим од уговореног рока за коначно извршење уговорене обавезе. </w:t>
      </w:r>
    </w:p>
    <w:p w:rsidR="006430C9" w:rsidRPr="00B26C9C" w:rsidRDefault="006430C9" w:rsidP="006430C9">
      <w:pPr>
        <w:pStyle w:val="Default"/>
        <w:ind w:firstLine="720"/>
        <w:jc w:val="both"/>
        <w:rPr>
          <w:lang w:val="sr-Cyrl-CS"/>
        </w:rPr>
      </w:pPr>
      <w:proofErr w:type="gramStart"/>
      <w:r w:rsidRPr="00B26C9C">
        <w:t>Предметн</w:t>
      </w:r>
      <w:r w:rsidR="00342DD4">
        <w:rPr>
          <w:lang w:val="sr-Cyrl-CS"/>
        </w:rPr>
        <w:t>а</w:t>
      </w:r>
      <w:r w:rsidRPr="00B26C9C">
        <w:t xml:space="preserve"> менице морају да испуњавају све услове за принудну наплату, сходно Закону о платном промету („Службени лист СРЈ», бр.</w:t>
      </w:r>
      <w:proofErr w:type="gramEnd"/>
      <w:r w:rsidRPr="00B26C9C">
        <w:t xml:space="preserve"> </w:t>
      </w:r>
      <w:proofErr w:type="gramStart"/>
      <w:r w:rsidRPr="00B26C9C">
        <w:t>3/02 и 5/03 и «Службени гласник РС», бр.</w:t>
      </w:r>
      <w:proofErr w:type="gramEnd"/>
      <w:r w:rsidRPr="00B26C9C">
        <w:t xml:space="preserve"> </w:t>
      </w:r>
      <w:proofErr w:type="gramStart"/>
      <w:r w:rsidRPr="00B26C9C">
        <w:t>43/04, 62/06, 111/09 и 31/11), са посебним нагласком на чланове 6, 13 и 14.</w:t>
      </w:r>
      <w:proofErr w:type="gramEnd"/>
      <w:r w:rsidRPr="00B26C9C">
        <w:t xml:space="preserve"> </w:t>
      </w:r>
      <w:proofErr w:type="gramStart"/>
      <w:r w:rsidRPr="00B26C9C">
        <w:t>Закона о изменама и допунама Закона о платном промету («Службени гласник РС», бр. 31/11)</w:t>
      </w:r>
      <w:r w:rsidRPr="00B26C9C">
        <w:rPr>
          <w:lang w:val="sr-Cyrl-CS"/>
        </w:rPr>
        <w:t>.</w:t>
      </w:r>
      <w:proofErr w:type="gramEnd"/>
      <w:r w:rsidRPr="00B26C9C">
        <w:t xml:space="preserve"> </w:t>
      </w:r>
    </w:p>
    <w:p w:rsidR="006430C9" w:rsidRPr="00B26C9C" w:rsidRDefault="006430C9" w:rsidP="006430C9">
      <w:pPr>
        <w:pStyle w:val="Default"/>
        <w:ind w:firstLine="720"/>
        <w:jc w:val="both"/>
        <w:rPr>
          <w:lang w:val="sr-Cyrl-CS"/>
        </w:rPr>
      </w:pPr>
      <w:r w:rsidRPr="00B26C9C">
        <w:t xml:space="preserve">Саставни део Конкурсне документације је </w:t>
      </w:r>
      <w:proofErr w:type="gramStart"/>
      <w:r w:rsidRPr="00B26C9C">
        <w:rPr>
          <w:bCs/>
        </w:rPr>
        <w:t xml:space="preserve">Образац  </w:t>
      </w:r>
      <w:r w:rsidRPr="00B26C9C">
        <w:t>-</w:t>
      </w:r>
      <w:proofErr w:type="gramEnd"/>
      <w:r w:rsidRPr="00B26C9C">
        <w:t xml:space="preserve"> Изјава којом се понуђачи обавезују да ће, у случају доделе уговора, доставити средства финансијског обезбеђења предвиђених у Конкурсној документацији.</w:t>
      </w:r>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tblPr>
      <w:tblGrid>
        <w:gridCol w:w="9180"/>
      </w:tblGrid>
      <w:tr w:rsidR="00550ED4" w:rsidRPr="00D34E66" w:rsidTr="00CF715F">
        <w:trPr>
          <w:trHeight w:val="249"/>
        </w:trPr>
        <w:tc>
          <w:tcPr>
            <w:tcW w:w="9180" w:type="dxa"/>
          </w:tcPr>
          <w:p w:rsidR="00BB1F69" w:rsidRPr="00BB1F69" w:rsidRDefault="00BB1F69" w:rsidP="00BB1F69">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BB1F69" w:rsidRDefault="00BB1F69" w:rsidP="00BB1F69">
            <w:pPr>
              <w:ind w:left="120"/>
              <w:jc w:val="both"/>
              <w:rPr>
                <w:b/>
                <w:bCs/>
                <w:lang w:val="sr-Cyrl-CS"/>
              </w:rPr>
            </w:pP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 xml:space="preserve">Уколико понуђач не буде прихватио исправљен износ, његова понуда ће бити </w:t>
            </w:r>
            <w:r w:rsidRPr="003852EF">
              <w:rPr>
                <w:bCs/>
                <w:iCs/>
                <w:lang w:val="sr-Cyrl-CS"/>
              </w:rPr>
              <w:lastRenderedPageBreak/>
              <w:t>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lastRenderedPageBreak/>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BB1F69" w:rsidRPr="00AB6A39" w:rsidRDefault="00BB1F69" w:rsidP="00550ED4">
      <w:pPr>
        <w:autoSpaceDE w:val="0"/>
        <w:autoSpaceDN w:val="0"/>
        <w:adjustRightInd w:val="0"/>
        <w:ind w:left="57" w:firstLine="369"/>
        <w:jc w:val="both"/>
        <w:rPr>
          <w:bCs/>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550ED4" w:rsidRDefault="00550ED4" w:rsidP="00550ED4">
      <w:pPr>
        <w:suppressAutoHyphens w:val="0"/>
        <w:autoSpaceDE w:val="0"/>
        <w:autoSpaceDN w:val="0"/>
        <w:adjustRightInd w:val="0"/>
        <w:spacing w:line="240" w:lineRule="auto"/>
        <w:rPr>
          <w:rFonts w:ascii="TimesNewRomanPSMT" w:eastAsia="Times New Roman" w:hAnsi="TimesNewRomanPSMT" w:cs="TimesNewRomanPSMT"/>
          <w:color w:val="auto"/>
          <w:kern w:val="0"/>
          <w:lang w:eastAsia="en-US"/>
        </w:rPr>
      </w:pPr>
      <w:r>
        <w:rPr>
          <w:b/>
          <w:bCs/>
          <w:iCs/>
          <w:lang w:val="sr-Cyrl-CS"/>
        </w:rPr>
        <w:t>6.2</w:t>
      </w:r>
      <w:r w:rsidR="00BB1F69">
        <w:rPr>
          <w:b/>
          <w:bCs/>
          <w:iCs/>
          <w:lang w:val="sr-Cyrl-CS"/>
        </w:rPr>
        <w:t>4</w:t>
      </w:r>
      <w:r w:rsidRPr="00AB6A39">
        <w:rPr>
          <w:b/>
          <w:bCs/>
          <w:iCs/>
          <w:lang w:val="sr-Cyrl-CS"/>
        </w:rPr>
        <w:t xml:space="preserve">. РОК </w:t>
      </w:r>
      <w:r w:rsidRPr="00310DCA">
        <w:rPr>
          <w:rFonts w:ascii="TimesNewRomanPSMT" w:eastAsia="Times New Roman" w:hAnsi="TimesNewRomanPSMT" w:cs="TimesNewRomanPSMT"/>
          <w:b/>
          <w:color w:val="auto"/>
          <w:kern w:val="0"/>
          <w:lang w:eastAsia="en-US"/>
        </w:rPr>
        <w:t>ВРШЕЊА</w:t>
      </w:r>
      <w:r>
        <w:rPr>
          <w:b/>
          <w:bCs/>
          <w:iCs/>
          <w:lang w:val="sr-Cyrl-CS"/>
        </w:rPr>
        <w:t xml:space="preserve"> УСЛУГЕ</w:t>
      </w:r>
    </w:p>
    <w:p w:rsidR="00550ED4" w:rsidRPr="00726DE6" w:rsidRDefault="00550ED4" w:rsidP="00550ED4">
      <w:pPr>
        <w:autoSpaceDE w:val="0"/>
        <w:autoSpaceDN w:val="0"/>
        <w:adjustRightInd w:val="0"/>
        <w:ind w:firstLine="708"/>
        <w:jc w:val="both"/>
        <w:rPr>
          <w:lang w:val="sr-Cyrl-CS"/>
        </w:rPr>
      </w:pPr>
      <w:proofErr w:type="gramStart"/>
      <w:r>
        <w:rPr>
          <w:rFonts w:ascii="TimesNewRomanPSMT" w:eastAsia="Times New Roman" w:hAnsi="TimesNewRomanPSMT" w:cs="TimesNewRomanPSMT"/>
          <w:color w:val="auto"/>
          <w:kern w:val="0"/>
          <w:lang w:eastAsia="en-US"/>
        </w:rPr>
        <w:t>Рок вршења услуга</w:t>
      </w:r>
      <w:r>
        <w:rPr>
          <w:rFonts w:ascii="TimesNewRomanPSMT" w:eastAsia="Times New Roman" w:hAnsi="TimesNewRomanPSMT" w:cs="TimesNewRomanPSMT"/>
          <w:color w:val="auto"/>
          <w:kern w:val="0"/>
          <w:lang w:val="sr-Cyrl-CS" w:eastAsia="en-US"/>
        </w:rPr>
        <w:t xml:space="preserve"> </w:t>
      </w:r>
      <w:r w:rsidR="00726DE6">
        <w:rPr>
          <w:rFonts w:eastAsia="Times New Roman"/>
          <w:color w:val="auto"/>
          <w:kern w:val="0"/>
          <w:lang w:val="sr-Cyrl-CS" w:eastAsia="en-US"/>
        </w:rPr>
        <w:t>је од дана потписивања уговора до 31.07.2015.године</w:t>
      </w:r>
      <w:r w:rsidR="00342DD4">
        <w:rPr>
          <w:rFonts w:eastAsia="Times New Roman"/>
          <w:color w:val="auto"/>
          <w:kern w:val="0"/>
          <w:lang w:val="sr-Cyrl-CS" w:eastAsia="en-US"/>
        </w:rPr>
        <w:t>.</w:t>
      </w:r>
      <w:proofErr w:type="gramEnd"/>
    </w:p>
    <w:p w:rsidR="003631B6" w:rsidRDefault="003631B6" w:rsidP="00550ED4">
      <w:pPr>
        <w:tabs>
          <w:tab w:val="num" w:pos="284"/>
        </w:tabs>
        <w:jc w:val="both"/>
        <w:rPr>
          <w:b/>
          <w:bCs/>
          <w:iCs/>
          <w:lang w:val="sr-Cyrl-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lastRenderedPageBreak/>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BB1F69" w:rsidRPr="003852EF" w:rsidRDefault="00BB1F69" w:rsidP="00BB1F69">
      <w:pPr>
        <w:suppressAutoHyphens w:val="0"/>
        <w:autoSpaceDE w:val="0"/>
        <w:autoSpaceDN w:val="0"/>
        <w:adjustRightInd w:val="0"/>
        <w:spacing w:line="240" w:lineRule="auto"/>
        <w:jc w:val="both"/>
        <w:rPr>
          <w:bCs/>
          <w:iCs/>
          <w:lang w:val="sr-Cyrl-CS"/>
        </w:rPr>
      </w:pPr>
    </w:p>
    <w:p w:rsidR="00550ED4" w:rsidRPr="00AB6A39" w:rsidRDefault="003631B6" w:rsidP="00550ED4">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Pr>
          <w:bCs/>
          <w:lang w:val="sr-Cyrl-CS"/>
        </w:rPr>
        <w:t>„</w:t>
      </w:r>
      <w:r w:rsidRPr="00F14FEA">
        <w:rPr>
          <w:bCs/>
          <w:lang w:val="sr-Cyrl-CS"/>
        </w:rPr>
        <w:t>НАЈНИЖА ПОНУЂЕНА ЦЕНА</w:t>
      </w:r>
      <w:r>
        <w:rPr>
          <w:bCs/>
          <w:lang w:val="sr-Cyrl-CS"/>
        </w:rPr>
        <w:t>“</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 xml:space="preserve">не приступи закључењу </w:t>
      </w:r>
      <w:r w:rsidRPr="00AB6A39">
        <w:rPr>
          <w:bCs/>
          <w:iCs/>
          <w:lang w:val="sr-Cyrl-CS"/>
        </w:rPr>
        <w:lastRenderedPageBreak/>
        <w:t>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550ED4" w:rsidRPr="00AB6A39" w:rsidRDefault="00550ED4" w:rsidP="00550ED4">
      <w:pPr>
        <w:autoSpaceDE w:val="0"/>
        <w:autoSpaceDN w:val="0"/>
        <w:adjustRightInd w:val="0"/>
        <w:jc w:val="both"/>
        <w:rPr>
          <w:bCs/>
          <w:iCs/>
          <w:lang w:val="sr-Cyrl-CS"/>
        </w:rPr>
      </w:pPr>
      <w:r w:rsidRPr="00AB6A39">
        <w:rPr>
          <w:bCs/>
          <w:iCs/>
          <w:lang w:val="sr-Cyrl-CS"/>
        </w:rPr>
        <w:tab/>
      </w:r>
      <w:proofErr w:type="gramStart"/>
      <w:r w:rsidRPr="00AB6A39">
        <w:t>Поступак заштите права понуђача регулисан је одредбама чл.</w:t>
      </w:r>
      <w:proofErr w:type="gramEnd"/>
      <w:r w:rsidRPr="00AB6A39">
        <w:t xml:space="preserve"> 138. -167.</w:t>
      </w:r>
    </w:p>
    <w:p w:rsidR="00550ED4" w:rsidRPr="00AB6A39" w:rsidRDefault="00550ED4" w:rsidP="00550ED4">
      <w:pPr>
        <w:autoSpaceDE w:val="0"/>
        <w:autoSpaceDN w:val="0"/>
        <w:adjustRightInd w:val="0"/>
        <w:ind w:firstLine="720"/>
        <w:jc w:val="both"/>
        <w:rPr>
          <w:lang w:val="sr-Cyrl-CS"/>
        </w:rPr>
      </w:pPr>
      <w:proofErr w:type="gramStart"/>
      <w:r w:rsidRPr="00AB6A39">
        <w:t>Захтев за заштиту права може да поднесе понуђач, односно заинтересовано лице</w:t>
      </w:r>
      <w:r w:rsidRPr="00AB6A39">
        <w:rPr>
          <w:lang w:val="sr-Cyrl-CS"/>
        </w:rPr>
        <w:t xml:space="preserve"> </w:t>
      </w:r>
      <w:r w:rsidRPr="00AB6A39">
        <w:t>или пословно удружење у њихово име.</w:t>
      </w:r>
      <w:proofErr w:type="gramEnd"/>
      <w:r w:rsidRPr="00AB6A39">
        <w:t xml:space="preserve"> </w:t>
      </w:r>
    </w:p>
    <w:p w:rsidR="00550ED4" w:rsidRDefault="00550ED4" w:rsidP="00550ED4">
      <w:pPr>
        <w:autoSpaceDE w:val="0"/>
        <w:autoSpaceDN w:val="0"/>
        <w:adjustRightInd w:val="0"/>
        <w:ind w:firstLine="720"/>
        <w:jc w:val="both"/>
        <w:rPr>
          <w:lang w:val="sr-Cyrl-CS"/>
        </w:rPr>
      </w:pPr>
      <w:proofErr w:type="gramStart"/>
      <w:r w:rsidRPr="00AB6A39">
        <w:t>Захтев за заштиту права подноси се Републичкој комисији, а предаје наручиоцу.</w:t>
      </w:r>
      <w:proofErr w:type="gramEnd"/>
      <w:r w:rsidRPr="00AB6A39">
        <w:t xml:space="preserve"> </w:t>
      </w:r>
    </w:p>
    <w:p w:rsidR="00550ED4" w:rsidRPr="002B7B9F" w:rsidRDefault="00550ED4" w:rsidP="00550ED4">
      <w:pPr>
        <w:autoSpaceDE w:val="0"/>
        <w:autoSpaceDN w:val="0"/>
        <w:adjustRightInd w:val="0"/>
        <w:jc w:val="both"/>
        <w:rPr>
          <w:lang w:val="sr-Cyrl-CS"/>
        </w:rPr>
      </w:pPr>
      <w:proofErr w:type="gramStart"/>
      <w:r w:rsidRPr="002B7B9F">
        <w:t>Примерак захтева за заштиту права подносилац истовремено доставља Републичкој комисији.</w:t>
      </w:r>
      <w:proofErr w:type="gramEnd"/>
      <w:r w:rsidRPr="002B7B9F">
        <w:rPr>
          <w:lang w:val="sr-Cyrl-CS"/>
        </w:rPr>
        <w:t xml:space="preserve"> </w:t>
      </w:r>
      <w:r w:rsidRPr="002B7B9F">
        <w:t>Захтев за заштиту права се доставља непосредно, факсом на број</w:t>
      </w:r>
      <w:r w:rsidRPr="002B7B9F">
        <w:rPr>
          <w:lang w:val="sr-Cyrl-CS"/>
        </w:rPr>
        <w:t>:</w:t>
      </w:r>
      <w:r w:rsidRPr="002B7B9F">
        <w:rPr>
          <w:iCs/>
          <w:lang w:val="sr-Cyrl-CS"/>
        </w:rPr>
        <w:t xml:space="preserve"> </w:t>
      </w:r>
      <w:r w:rsidRPr="00AB6A39">
        <w:rPr>
          <w:iCs/>
          <w:lang w:val="sr-Cyrl-CS"/>
        </w:rPr>
        <w:t>011/3</w:t>
      </w:r>
      <w:r>
        <w:rPr>
          <w:iCs/>
          <w:lang w:val="sr-Cyrl-CS"/>
        </w:rPr>
        <w:t>7</w:t>
      </w:r>
      <w:r w:rsidRPr="00AB6A39">
        <w:rPr>
          <w:iCs/>
          <w:lang w:val="sr-Cyrl-CS"/>
        </w:rPr>
        <w:t>7</w:t>
      </w:r>
      <w:r>
        <w:rPr>
          <w:iCs/>
          <w:lang w:val="sr-Cyrl-CS"/>
        </w:rPr>
        <w:t>8-</w:t>
      </w:r>
      <w:proofErr w:type="gramStart"/>
      <w:r>
        <w:rPr>
          <w:iCs/>
          <w:lang w:val="sr-Cyrl-CS"/>
        </w:rPr>
        <w:t>50</w:t>
      </w:r>
      <w:r w:rsidRPr="00AB6A39">
        <w:rPr>
          <w:iCs/>
          <w:lang w:val="sr-Cyrl-CS"/>
        </w:rPr>
        <w:t xml:space="preserve">1 </w:t>
      </w:r>
      <w:r w:rsidRPr="002B7B9F">
        <w:rPr>
          <w:iCs/>
          <w:lang w:val="sr-Cyrl-CS"/>
        </w:rPr>
        <w:t xml:space="preserve"> </w:t>
      </w:r>
      <w:r w:rsidRPr="002B7B9F">
        <w:t>или</w:t>
      </w:r>
      <w:proofErr w:type="gramEnd"/>
      <w:r w:rsidRPr="002B7B9F">
        <w:t xml:space="preserve"> препорученом пошиљком са повратницом. </w:t>
      </w:r>
    </w:p>
    <w:p w:rsidR="00550ED4" w:rsidRPr="00AB6A39" w:rsidRDefault="00550ED4" w:rsidP="00550ED4">
      <w:pPr>
        <w:ind w:firstLine="720"/>
        <w:jc w:val="both"/>
        <w:rPr>
          <w:lang w:val="sr-Cyrl-CS"/>
        </w:rPr>
      </w:pPr>
      <w:proofErr w:type="gramStart"/>
      <w:r w:rsidRPr="00AB6A39">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550ED4" w:rsidRPr="00AB6A39" w:rsidRDefault="00550ED4" w:rsidP="00550ED4">
      <w:pPr>
        <w:autoSpaceDE w:val="0"/>
        <w:autoSpaceDN w:val="0"/>
        <w:adjustRightInd w:val="0"/>
        <w:jc w:val="both"/>
        <w:rPr>
          <w:lang w:val="sr-Cyrl-CS"/>
        </w:rPr>
      </w:pPr>
      <w:r w:rsidRPr="00AB6A39">
        <w:rPr>
          <w:lang w:val="sr-Cyrl-CS"/>
        </w:rPr>
        <w:tab/>
      </w:r>
      <w:proofErr w:type="gramStart"/>
      <w:r w:rsidRPr="00AB6A3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550ED4" w:rsidRPr="00AB6A39" w:rsidRDefault="00550ED4" w:rsidP="00550ED4">
      <w:pPr>
        <w:ind w:firstLine="720"/>
        <w:jc w:val="both"/>
        <w:rPr>
          <w:lang w:val="sr-Cyrl-CS"/>
        </w:rPr>
      </w:pPr>
      <w:r w:rsidRPr="00AB6A3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B6A39">
        <w:rPr>
          <w:lang w:val="sr-Cyrl-CS"/>
        </w:rPr>
        <w:t xml:space="preserve">3 </w:t>
      </w:r>
      <w:r w:rsidRPr="00AB6A39">
        <w:t>дана пре истека рока за подношење понуда, без обзира на начин достављања.</w:t>
      </w:r>
      <w:r w:rsidRPr="00AB6A39">
        <w:rPr>
          <w:lang w:val="sr-Cyrl-CS"/>
        </w:rPr>
        <w:t xml:space="preserve"> </w:t>
      </w:r>
      <w:proofErr w:type="gramStart"/>
      <w:r w:rsidRPr="00AB6A39">
        <w:t>У том случају подношења захтева за заштиту права</w:t>
      </w:r>
      <w:r>
        <w:rPr>
          <w:lang w:val="sr-Cyrl-CS"/>
        </w:rPr>
        <w:t>,</w:t>
      </w:r>
      <w:r w:rsidRPr="00AB6A39">
        <w:t xml:space="preserve"> долази до застоја рока за подношење понуда.</w:t>
      </w:r>
      <w:proofErr w:type="gramEnd"/>
    </w:p>
    <w:p w:rsidR="00550ED4" w:rsidRPr="00AB6A39" w:rsidRDefault="00550ED4" w:rsidP="00550ED4">
      <w:pPr>
        <w:jc w:val="both"/>
        <w:rPr>
          <w:lang w:val="sr-Cyrl-CS"/>
        </w:rPr>
      </w:pPr>
      <w:r w:rsidRPr="00AB6A39">
        <w:rPr>
          <w:b/>
          <w:bCs/>
          <w:lang w:val="ru-RU"/>
        </w:rPr>
        <w:tab/>
      </w:r>
      <w:proofErr w:type="gramStart"/>
      <w:r w:rsidRPr="00AB6A39">
        <w:t>После доношења одлуке о додели уговора</w:t>
      </w:r>
      <w:r w:rsidRPr="00AB6A39">
        <w:rPr>
          <w:lang w:val="sr-Cyrl-CS"/>
        </w:rPr>
        <w:t xml:space="preserve"> из члана 108.</w:t>
      </w:r>
      <w:proofErr w:type="gramEnd"/>
      <w:r w:rsidRPr="00AB6A39">
        <w:rPr>
          <w:lang w:val="sr-Cyrl-CS"/>
        </w:rPr>
        <w:t xml:space="preserve"> Закона</w:t>
      </w:r>
      <w:r w:rsidRPr="00AB6A39">
        <w:t xml:space="preserve"> и</w:t>
      </w:r>
      <w:r w:rsidRPr="00AB6A39">
        <w:rPr>
          <w:lang w:val="sr-Cyrl-CS"/>
        </w:rPr>
        <w:t>ли</w:t>
      </w:r>
      <w:r w:rsidRPr="00AB6A39">
        <w:t xml:space="preserve"> одлуке о обустави поступка</w:t>
      </w:r>
      <w:r w:rsidRPr="00AB6A39">
        <w:rPr>
          <w:lang w:val="sr-Cyrl-CS"/>
        </w:rPr>
        <w:t xml:space="preserve"> јавне набавке из члана 109. Закона</w:t>
      </w:r>
      <w:r w:rsidRPr="00AB6A39">
        <w:t>, рок за подношење захтева за заштиту права је</w:t>
      </w:r>
      <w:r w:rsidRPr="00AB6A39">
        <w:rPr>
          <w:lang w:val="sr-Cyrl-CS"/>
        </w:rPr>
        <w:t xml:space="preserve"> 5</w:t>
      </w:r>
      <w:r w:rsidRPr="00AB6A39">
        <w:t xml:space="preserve"> дана од дана пријема одлуке</w:t>
      </w:r>
      <w:r w:rsidRPr="00AB6A39">
        <w:rPr>
          <w:lang w:val="sr-Cyrl-CS"/>
        </w:rPr>
        <w:t>.</w:t>
      </w:r>
    </w:p>
    <w:p w:rsidR="00550ED4" w:rsidRPr="00AB6A39" w:rsidRDefault="00550ED4" w:rsidP="00550ED4">
      <w:pPr>
        <w:autoSpaceDE w:val="0"/>
        <w:autoSpaceDN w:val="0"/>
        <w:adjustRightInd w:val="0"/>
        <w:jc w:val="both"/>
      </w:pPr>
      <w:r w:rsidRPr="00AB6A39">
        <w:rPr>
          <w:lang w:val="sr-Cyrl-CS"/>
        </w:rPr>
        <w:lastRenderedPageBreak/>
        <w:tab/>
      </w:r>
      <w:proofErr w:type="gramStart"/>
      <w:r w:rsidRPr="00AB6A3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B6A39">
        <w:t xml:space="preserve"> </w:t>
      </w:r>
    </w:p>
    <w:p w:rsidR="00550ED4" w:rsidRPr="00AB6A39" w:rsidRDefault="00550ED4" w:rsidP="00550ED4">
      <w:pPr>
        <w:autoSpaceDE w:val="0"/>
        <w:autoSpaceDN w:val="0"/>
        <w:adjustRightInd w:val="0"/>
        <w:jc w:val="both"/>
        <w:rPr>
          <w:lang w:val="sr-Cyrl-CS"/>
        </w:rPr>
      </w:pPr>
      <w:r w:rsidRPr="00AB6A39">
        <w:rPr>
          <w:lang w:val="sr-Cyrl-CS"/>
        </w:rPr>
        <w:tab/>
      </w:r>
      <w:proofErr w:type="gramStart"/>
      <w:r w:rsidRPr="00AB6A3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B6A39">
        <w:t xml:space="preserve">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 xml:space="preserve">Захтев за  заштиту права мора да садржи све елементе из члана 151. ЗЈН.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Уз поднети захтев, сходно члану 156. став 1. тачка 2) ЗЈН, обавезно доставити  доказ о уплати таксе у износу од 40.000,00  динара.</w:t>
      </w:r>
    </w:p>
    <w:p w:rsidR="00550ED4" w:rsidRDefault="00550ED4" w:rsidP="00CF715F">
      <w:pPr>
        <w:ind w:firstLine="720"/>
        <w:jc w:val="both"/>
        <w:rPr>
          <w:lang w:val="sr-Cyrl-CS"/>
        </w:rPr>
      </w:pPr>
      <w:r w:rsidRPr="00760E0A">
        <w:rPr>
          <w:lang w:val="sr-Cyrl-CS"/>
        </w:rPr>
        <w:t xml:space="preserve">Подносилац захтева за заштиту права дужан је да на рачун буџета Републике Србије (број рачуна: 840-742221843-57, шифра плаћања 153, </w:t>
      </w:r>
      <w:r>
        <w:rPr>
          <w:lang w:val="sr-Cyrl-CS"/>
        </w:rPr>
        <w:t xml:space="preserve">модел </w:t>
      </w:r>
      <w:r w:rsidRPr="00760E0A">
        <w:rPr>
          <w:lang w:val="sr-Cyrl-CS"/>
        </w:rPr>
        <w:t>97</w:t>
      </w:r>
      <w:r>
        <w:rPr>
          <w:lang w:val="sr-Cyrl-CS"/>
        </w:rPr>
        <w:t xml:space="preserve">, </w:t>
      </w:r>
      <w:r w:rsidRPr="00760E0A">
        <w:rPr>
          <w:lang w:val="sr-Cyrl-CS"/>
        </w:rPr>
        <w:t>позив на бр</w:t>
      </w:r>
      <w:r>
        <w:rPr>
          <w:lang w:val="sr-Cyrl-CS"/>
        </w:rPr>
        <w:t>о</w:t>
      </w:r>
      <w:r w:rsidRPr="00760E0A">
        <w:rPr>
          <w:lang w:val="sr-Cyrl-CS"/>
        </w:rPr>
        <w:t>ј  50-016, сврха уплате: републичка административна такса, јав</w:t>
      </w:r>
      <w:r>
        <w:rPr>
          <w:lang w:val="sr-Cyrl-CS"/>
        </w:rPr>
        <w:t xml:space="preserve">на набавка мале вредности </w:t>
      </w:r>
      <w:r w:rsidR="00CF715F">
        <w:rPr>
          <w:lang w:val="sr-Cyrl-CS"/>
        </w:rPr>
        <w:t>ППБОЈП-У-1/14</w:t>
      </w:r>
      <w:r w:rsidR="00CF715F">
        <w:t>,</w:t>
      </w:r>
      <w:r>
        <w:rPr>
          <w:lang w:val="sr-Cyrl-CS"/>
        </w:rPr>
        <w:t>наручилац Градска општина Земун</w:t>
      </w:r>
      <w:r w:rsidRPr="00760E0A">
        <w:rPr>
          <w:lang w:val="sr-Cyrl-CS"/>
        </w:rPr>
        <w:t>, прималац уплате: буџет Републике Србије) уплати таксу у износу од 40.000,00 динара.</w:t>
      </w:r>
    </w:p>
    <w:p w:rsidR="00550ED4" w:rsidRPr="00F14FEA" w:rsidRDefault="00550ED4" w:rsidP="00550ED4">
      <w:pPr>
        <w:autoSpaceDE w:val="0"/>
        <w:autoSpaceDN w:val="0"/>
        <w:adjustRightInd w:val="0"/>
        <w:jc w:val="both"/>
        <w:rPr>
          <w:bCs/>
          <w:iCs/>
          <w:lang w:val="sr-Cyrl-CS"/>
        </w:rPr>
      </w:pPr>
      <w:r w:rsidRPr="00F14FEA">
        <w:rPr>
          <w:bCs/>
          <w:iCs/>
          <w:lang w:val="sr-Cyrl-CS"/>
        </w:rPr>
        <w:t xml:space="preserve"> </w:t>
      </w:r>
      <w:r>
        <w:rPr>
          <w:bCs/>
          <w:iCs/>
          <w:lang w:val="sr-Cyrl-CS"/>
        </w:rPr>
        <w:tab/>
      </w:r>
      <w:r w:rsidRPr="00F14FEA">
        <w:rPr>
          <w:bCs/>
          <w:iCs/>
          <w:lang w:val="sr-Cyrl-CS"/>
        </w:rPr>
        <w:t xml:space="preserve">Свака странка сноси своје трошкове које проузрокује својим радњама.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lang w:val="sr-Cyrl-CS"/>
        </w:rPr>
      </w:pPr>
    </w:p>
    <w:p w:rsidR="00280E0A" w:rsidRDefault="00280E0A"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val="sr-Cyrl-CS" w:eastAsia="en-US"/>
        </w:rPr>
        <w:lastRenderedPageBreak/>
        <w:t xml:space="preserve">7. </w:t>
      </w:r>
      <w:proofErr w:type="gramStart"/>
      <w:r w:rsidRPr="006A40B8">
        <w:rPr>
          <w:rFonts w:eastAsia="Times New Roman"/>
          <w:b/>
          <w:bCs/>
          <w:color w:val="auto"/>
          <w:kern w:val="0"/>
          <w:lang w:eastAsia="en-US"/>
        </w:rPr>
        <w:t>ИЗЈАВА ПОНУЂАЧА О ИСПУЊАВАЊУ УСЛОВА ИЗ ЧЛ.</w:t>
      </w:r>
      <w:proofErr w:type="gramEnd"/>
      <w:r w:rsidRPr="006A40B8">
        <w:rPr>
          <w:rFonts w:eastAsia="Times New Roman"/>
          <w:b/>
          <w:bCs/>
          <w:color w:val="auto"/>
          <w:kern w:val="0"/>
          <w:lang w:eastAsia="en-US"/>
        </w:rPr>
        <w:t xml:space="preserve"> 75. СТАВ 1.</w:t>
      </w: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6A40B8">
        <w:rPr>
          <w:rFonts w:eastAsia="Times New Roman"/>
          <w:b/>
          <w:bCs/>
          <w:color w:val="auto"/>
          <w:kern w:val="0"/>
          <w:lang w:eastAsia="en-US"/>
        </w:rPr>
        <w:t>ТАЧКА 1) ДО 4) и ЧЛ.</w:t>
      </w:r>
      <w:proofErr w:type="gramEnd"/>
      <w:r w:rsidRPr="006A40B8">
        <w:rPr>
          <w:rFonts w:eastAsia="Times New Roman"/>
          <w:b/>
          <w:bCs/>
          <w:color w:val="auto"/>
          <w:kern w:val="0"/>
          <w:lang w:eastAsia="en-US"/>
        </w:rPr>
        <w:t xml:space="preserve">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3D2355" w:rsidRPr="008E56D4" w:rsidRDefault="003D2355" w:rsidP="003D2355">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3D2355" w:rsidRPr="00760E0A" w:rsidRDefault="003D2355" w:rsidP="003D2355">
      <w:pPr>
        <w:ind w:right="-180"/>
        <w:rPr>
          <w:lang w:val="sr-Cyrl-CS"/>
        </w:rPr>
      </w:pPr>
    </w:p>
    <w:p w:rsidR="003D2355" w:rsidRPr="00C41112" w:rsidRDefault="003D2355" w:rsidP="003D2355">
      <w:pPr>
        <w:ind w:right="-180"/>
        <w:jc w:val="center"/>
        <w:rPr>
          <w:b/>
          <w:lang w:val="sr-Cyrl-CS"/>
        </w:rPr>
      </w:pPr>
      <w:r w:rsidRPr="00C41112">
        <w:rPr>
          <w:b/>
          <w:lang w:val="sr-Cyrl-CS"/>
        </w:rPr>
        <w:t>И З Ј А В У</w:t>
      </w:r>
    </w:p>
    <w:p w:rsidR="003D2355" w:rsidRPr="00760E0A" w:rsidRDefault="003D2355" w:rsidP="003D2355">
      <w:pPr>
        <w:ind w:right="-180"/>
        <w:jc w:val="center"/>
        <w:rPr>
          <w:lang w:val="sr-Cyrl-CS"/>
        </w:rPr>
      </w:pPr>
    </w:p>
    <w:p w:rsidR="003D2355" w:rsidRDefault="003D2355" w:rsidP="003D2355">
      <w:pPr>
        <w:ind w:right="-180"/>
        <w:jc w:val="both"/>
        <w:rPr>
          <w:lang w:val="sr-Cyrl-CS"/>
        </w:rPr>
      </w:pPr>
      <w:r>
        <w:rPr>
          <w:lang w:val="sr-Cyrl-CS"/>
        </w:rPr>
        <w:t xml:space="preserve">Понуђач _______________________________ са седиштем у  _______________________, ул._______________________, матични/регистарски __________________ испуњава све обавезне </w:t>
      </w:r>
      <w:r w:rsidRPr="00760E0A">
        <w:rPr>
          <w:lang w:val="sr-Cyrl-CS"/>
        </w:rPr>
        <w:t>услове утврђене кон</w:t>
      </w:r>
      <w:r>
        <w:rPr>
          <w:lang w:val="sr-Cyrl-CS"/>
        </w:rPr>
        <w:t>курсном документацијом за ППБОЈП-У-2</w:t>
      </w:r>
      <w:r w:rsidRPr="003D2355">
        <w:rPr>
          <w:lang w:val="sr-Cyrl-CS"/>
        </w:rPr>
        <w:t>/</w:t>
      </w:r>
      <w:r>
        <w:rPr>
          <w:lang w:val="sr-Cyrl-CS"/>
        </w:rPr>
        <w:t>14</w:t>
      </w:r>
      <w:r w:rsidRPr="00760E0A">
        <w:rPr>
          <w:lang w:val="sr-Cyrl-CS"/>
        </w:rPr>
        <w:t>:</w:t>
      </w:r>
    </w:p>
    <w:p w:rsidR="00550ED4" w:rsidRPr="00760E0A" w:rsidRDefault="00550ED4" w:rsidP="00550ED4">
      <w:pPr>
        <w:ind w:right="-180"/>
        <w:jc w:val="center"/>
        <w:rPr>
          <w:lang w:val="sr-Cyrl-CS"/>
        </w:rPr>
      </w:pPr>
    </w:p>
    <w:p w:rsidR="003D2355" w:rsidRDefault="003D2355" w:rsidP="003D2355">
      <w:pPr>
        <w:ind w:right="-180"/>
        <w:rPr>
          <w:b/>
          <w:u w:val="single"/>
          <w:lang w:val="sr-Cyrl-CS"/>
        </w:rPr>
      </w:pPr>
      <w:r w:rsidRPr="00626BF2">
        <w:rPr>
          <w:b/>
          <w:u w:val="single"/>
          <w:lang w:val="sr-Cyrl-CS"/>
        </w:rPr>
        <w:t>Обавезни услови</w:t>
      </w:r>
      <w:r>
        <w:rPr>
          <w:b/>
          <w:u w:val="single"/>
          <w:lang w:val="sr-Cyrl-CS"/>
        </w:rPr>
        <w:t>:</w:t>
      </w:r>
    </w:p>
    <w:p w:rsidR="003D2355" w:rsidRDefault="003D2355" w:rsidP="003D2355">
      <w:pPr>
        <w:ind w:right="-180"/>
        <w:rPr>
          <w:b/>
          <w:u w:val="single"/>
          <w:lang w:val="sr-Cyrl-CS"/>
        </w:rPr>
      </w:pPr>
    </w:p>
    <w:p w:rsidR="003D2355" w:rsidRDefault="003D2355" w:rsidP="003D2355">
      <w:pPr>
        <w:ind w:right="-180"/>
        <w:jc w:val="both"/>
        <w:rPr>
          <w:lang w:val="sr-Cyrl-CS"/>
        </w:rPr>
      </w:pPr>
      <w:r w:rsidRPr="00E82ED9">
        <w:rPr>
          <w:b/>
          <w:lang w:val="sr-Cyrl-CS"/>
        </w:rPr>
        <w:t>1</w:t>
      </w:r>
      <w:r>
        <w:rPr>
          <w:lang w:val="sr-Cyrl-CS"/>
        </w:rPr>
        <w:t>. да је понуђач регистрован код надлежног органа, односно уписан у одговорајући регистар;</w:t>
      </w:r>
    </w:p>
    <w:p w:rsidR="003D2355" w:rsidRDefault="003D2355" w:rsidP="003D2355">
      <w:pPr>
        <w:ind w:right="-180"/>
        <w:jc w:val="both"/>
        <w:rPr>
          <w:lang w:val="sr-Cyrl-CS"/>
        </w:rPr>
      </w:pPr>
      <w:r w:rsidRPr="00E82ED9">
        <w:rPr>
          <w:b/>
          <w:lang w:val="sr-Cyrl-CS"/>
        </w:rPr>
        <w:t>2</w:t>
      </w:r>
      <w:r>
        <w:rPr>
          <w:lang w:val="sr-Cyrl-CS"/>
        </w:rPr>
        <w:t>. да понуђач и његов законски заступник нису осуђивани за неко од кривичних дела као члан организоване криминалне групе, да нису осуђивани за неко од кривичних дела против привреде, кривична дела против животне средине, кривично дело примања или давања мита, кривично дело преваре;</w:t>
      </w:r>
    </w:p>
    <w:p w:rsidR="003D2355" w:rsidRDefault="003D2355" w:rsidP="003D2355">
      <w:pPr>
        <w:ind w:right="-180"/>
        <w:jc w:val="both"/>
        <w:rPr>
          <w:lang w:val="sr-Cyrl-CS"/>
        </w:rPr>
      </w:pPr>
      <w:r w:rsidRPr="00E82ED9">
        <w:rPr>
          <w:b/>
          <w:lang w:val="sr-Cyrl-CS"/>
        </w:rPr>
        <w:t>3</w:t>
      </w:r>
      <w:r>
        <w:rPr>
          <w:lang w:val="sr-Cyrl-CS"/>
        </w:rPr>
        <w:t>. да понуђачу није изречена мера забране обављања делатности, која је на снази у време објављивања односно слања позива за подношење понуда;</w:t>
      </w:r>
    </w:p>
    <w:p w:rsidR="003D2355" w:rsidRDefault="003D2355" w:rsidP="003D2355">
      <w:pPr>
        <w:ind w:right="-180"/>
        <w:jc w:val="both"/>
        <w:rPr>
          <w:lang w:val="sr-Cyrl-CS"/>
        </w:rPr>
      </w:pPr>
      <w:r w:rsidRPr="00E82ED9">
        <w:rPr>
          <w:b/>
          <w:lang w:val="sr-Cyrl-CS"/>
        </w:rPr>
        <w:t>4</w:t>
      </w:r>
      <w:r>
        <w:rPr>
          <w:lang w:val="sr-Cyrl-CS"/>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2355" w:rsidRPr="00E82ED9" w:rsidRDefault="003D2355" w:rsidP="003D2355">
      <w:pPr>
        <w:pStyle w:val="Default"/>
        <w:rPr>
          <w:lang w:val="sr-Cyrl-CS"/>
        </w:rPr>
      </w:pPr>
    </w:p>
    <w:p w:rsidR="003D2355" w:rsidRDefault="003D2355" w:rsidP="003D2355">
      <w:pPr>
        <w:pStyle w:val="Default"/>
        <w:rPr>
          <w:b/>
          <w:u w:val="single"/>
          <w:lang w:val="sr-Cyrl-CS"/>
        </w:rPr>
      </w:pPr>
      <w:r w:rsidRPr="00102C6C">
        <w:rPr>
          <w:b/>
          <w:u w:val="single"/>
        </w:rPr>
        <w:t>Додатни услов</w:t>
      </w:r>
      <w:r>
        <w:rPr>
          <w:b/>
          <w:u w:val="single"/>
          <w:lang w:val="sr-Cyrl-CS"/>
        </w:rPr>
        <w:t>и:</w:t>
      </w:r>
    </w:p>
    <w:p w:rsidR="003D2355" w:rsidRDefault="003D2355" w:rsidP="003D2355">
      <w:pPr>
        <w:pStyle w:val="Default"/>
        <w:rPr>
          <w:b/>
          <w:u w:val="single"/>
          <w:lang w:val="sr-Cyrl-CS"/>
        </w:rPr>
      </w:pPr>
    </w:p>
    <w:p w:rsidR="003D2355" w:rsidRPr="009F5F4D" w:rsidRDefault="003D2355" w:rsidP="003D2355">
      <w:pPr>
        <w:pStyle w:val="Default"/>
        <w:spacing w:after="27"/>
        <w:jc w:val="both"/>
        <w:rPr>
          <w:lang w:val="sr-Cyrl-CS"/>
        </w:rPr>
      </w:pPr>
      <w:r w:rsidRPr="00626BF2">
        <w:rPr>
          <w:b/>
          <w:bCs/>
          <w:sz w:val="23"/>
          <w:szCs w:val="23"/>
        </w:rPr>
        <w:t>1</w:t>
      </w:r>
      <w:r>
        <w:rPr>
          <w:b/>
          <w:bCs/>
          <w:sz w:val="23"/>
          <w:szCs w:val="23"/>
          <w:lang w:val="sr-Cyrl-CS"/>
        </w:rPr>
        <w:t>.</w:t>
      </w:r>
      <w:r>
        <w:rPr>
          <w:b/>
          <w:bCs/>
          <w:sz w:val="23"/>
          <w:szCs w:val="23"/>
        </w:rPr>
        <w:t xml:space="preserve"> </w:t>
      </w:r>
      <w:proofErr w:type="gramStart"/>
      <w:r>
        <w:rPr>
          <w:sz w:val="23"/>
          <w:szCs w:val="23"/>
        </w:rPr>
        <w:t>да</w:t>
      </w:r>
      <w:proofErr w:type="gramEnd"/>
      <w:r>
        <w:rPr>
          <w:sz w:val="23"/>
          <w:szCs w:val="23"/>
        </w:rPr>
        <w:t xml:space="preserve"> понуђач располаже неопходним </w:t>
      </w:r>
      <w:r>
        <w:rPr>
          <w:b/>
          <w:bCs/>
          <w:sz w:val="23"/>
          <w:szCs w:val="23"/>
        </w:rPr>
        <w:t>финансијским капацитетом</w:t>
      </w:r>
      <w:r>
        <w:rPr>
          <w:sz w:val="23"/>
          <w:szCs w:val="23"/>
        </w:rPr>
        <w:t xml:space="preserve">, </w:t>
      </w:r>
      <w:r w:rsidRPr="009F5F4D">
        <w:rPr>
          <w:sz w:val="23"/>
          <w:szCs w:val="23"/>
        </w:rPr>
        <w:t>односно</w:t>
      </w:r>
      <w:r w:rsidRPr="009F5F4D">
        <w:rPr>
          <w:lang w:val="sr-Cyrl-CS"/>
        </w:rPr>
        <w:t xml:space="preserve"> да је </w:t>
      </w:r>
      <w:r w:rsidRPr="009F5F4D">
        <w:rPr>
          <w:rFonts w:eastAsia="Arial Unicode MS"/>
          <w:color w:val="auto"/>
          <w:kern w:val="1"/>
          <w:lang w:val="sr-Cyrl-CS"/>
        </w:rPr>
        <w:t xml:space="preserve">понуђач у  предходној обрачунској години остварио позитиван финансијски резултат </w:t>
      </w:r>
      <w:r w:rsidRPr="009F5F4D">
        <w:rPr>
          <w:color w:val="auto"/>
        </w:rPr>
        <w:t xml:space="preserve">да је у претходне </w:t>
      </w:r>
      <w:r w:rsidRPr="009F5F4D">
        <w:rPr>
          <w:color w:val="auto"/>
          <w:lang w:val="sr-Cyrl-CS"/>
        </w:rPr>
        <w:t>две</w:t>
      </w:r>
      <w:r w:rsidRPr="009F5F4D">
        <w:rPr>
          <w:color w:val="auto"/>
        </w:rPr>
        <w:t xml:space="preserve"> обрачунске године</w:t>
      </w:r>
      <w:r w:rsidRPr="009F5F4D">
        <w:rPr>
          <w:color w:val="auto"/>
          <w:lang w:val="sr-Cyrl-CS"/>
        </w:rPr>
        <w:t xml:space="preserve"> (</w:t>
      </w:r>
      <w:r w:rsidRPr="009F5F4D">
        <w:rPr>
          <w:color w:val="auto"/>
        </w:rPr>
        <w:t xml:space="preserve"> 201</w:t>
      </w:r>
      <w:r w:rsidRPr="009F5F4D">
        <w:rPr>
          <w:color w:val="auto"/>
          <w:lang w:val="sr-Cyrl-CS"/>
        </w:rPr>
        <w:t>2</w:t>
      </w:r>
      <w:r w:rsidRPr="009F5F4D">
        <w:rPr>
          <w:color w:val="auto"/>
        </w:rPr>
        <w:t>. и 201</w:t>
      </w:r>
      <w:r w:rsidRPr="009F5F4D">
        <w:rPr>
          <w:color w:val="auto"/>
          <w:lang w:val="sr-Cyrl-CS"/>
        </w:rPr>
        <w:t>3</w:t>
      </w:r>
      <w:r w:rsidRPr="009F5F4D">
        <w:rPr>
          <w:color w:val="auto"/>
        </w:rPr>
        <w:t>.)</w:t>
      </w:r>
      <w:r w:rsidRPr="009F5F4D">
        <w:rPr>
          <w:lang w:val="sr-Cyrl-CS"/>
        </w:rPr>
        <w:t>;</w:t>
      </w:r>
    </w:p>
    <w:p w:rsidR="003D2355" w:rsidRPr="009F5F4D" w:rsidRDefault="003D2355" w:rsidP="003D2355">
      <w:pPr>
        <w:pStyle w:val="Default"/>
        <w:jc w:val="both"/>
        <w:rPr>
          <w:lang w:val="sr-Cyrl-CS"/>
        </w:rPr>
      </w:pPr>
      <w:r w:rsidRPr="00626BF2">
        <w:rPr>
          <w:b/>
          <w:bCs/>
        </w:rPr>
        <w:t>2</w:t>
      </w:r>
      <w:r>
        <w:rPr>
          <w:b/>
          <w:bCs/>
          <w:sz w:val="23"/>
          <w:szCs w:val="23"/>
          <w:lang w:val="sr-Cyrl-CS"/>
        </w:rPr>
        <w:t>.</w:t>
      </w:r>
      <w:r>
        <w:rPr>
          <w:b/>
          <w:bCs/>
          <w:sz w:val="23"/>
          <w:szCs w:val="23"/>
        </w:rPr>
        <w:t xml:space="preserve"> </w:t>
      </w:r>
      <w:proofErr w:type="gramStart"/>
      <w:r>
        <w:rPr>
          <w:sz w:val="23"/>
          <w:szCs w:val="23"/>
        </w:rPr>
        <w:t>да</w:t>
      </w:r>
      <w:proofErr w:type="gramEnd"/>
      <w:r>
        <w:rPr>
          <w:sz w:val="23"/>
          <w:szCs w:val="23"/>
        </w:rPr>
        <w:t xml:space="preserve"> располаже </w:t>
      </w:r>
      <w:r>
        <w:rPr>
          <w:b/>
          <w:bCs/>
          <w:sz w:val="23"/>
          <w:szCs w:val="23"/>
        </w:rPr>
        <w:t>пословним капацитетом</w:t>
      </w:r>
      <w:r>
        <w:rPr>
          <w:sz w:val="23"/>
          <w:szCs w:val="23"/>
        </w:rPr>
        <w:t xml:space="preserve">, </w:t>
      </w:r>
      <w:r w:rsidRPr="009F5F4D">
        <w:t xml:space="preserve">односно </w:t>
      </w:r>
      <w:r w:rsidRPr="009F5F4D">
        <w:rPr>
          <w:lang w:val="sr-Cyrl-CS"/>
        </w:rPr>
        <w:t>д</w:t>
      </w:r>
      <w:r w:rsidRPr="009F5F4D">
        <w:t xml:space="preserve">а је </w:t>
      </w:r>
      <w:r w:rsidRPr="009F5F4D">
        <w:rPr>
          <w:rFonts w:eastAsia="Arial Unicode MS"/>
          <w:kern w:val="1"/>
          <w:lang w:val="sr-Cyrl-CS"/>
        </w:rPr>
        <w:t>понуђач закључио најмање 1 уговор</w:t>
      </w:r>
      <w:r w:rsidRPr="009F5F4D">
        <w:rPr>
          <w:bCs/>
          <w:lang w:val="sr-Cyrl-CS"/>
        </w:rPr>
        <w:t xml:space="preserve"> који се односи на предмет </w:t>
      </w:r>
      <w:r w:rsidRPr="009F5F4D">
        <w:rPr>
          <w:bCs/>
          <w:color w:val="auto"/>
          <w:lang w:val="sr-Cyrl-CS"/>
        </w:rPr>
        <w:t>јавне набавке</w:t>
      </w:r>
      <w:r w:rsidRPr="009F5F4D">
        <w:t>;</w:t>
      </w:r>
    </w:p>
    <w:p w:rsidR="003D2355" w:rsidRDefault="003D2355" w:rsidP="003D2355">
      <w:pPr>
        <w:ind w:right="-180"/>
        <w:rPr>
          <w:sz w:val="20"/>
          <w:szCs w:val="20"/>
          <w:lang w:val="sr-Cyrl-CS"/>
        </w:rPr>
      </w:pPr>
      <w:r>
        <w:rPr>
          <w:sz w:val="20"/>
          <w:szCs w:val="20"/>
          <w:lang w:val="sr-Cyrl-CS"/>
        </w:rPr>
        <w:tab/>
      </w:r>
    </w:p>
    <w:p w:rsidR="003D2355" w:rsidRDefault="003D2355" w:rsidP="003D2355">
      <w:pPr>
        <w:ind w:right="-180"/>
        <w:rPr>
          <w:sz w:val="20"/>
          <w:szCs w:val="20"/>
          <w:lang w:val="sr-Cyrl-CS"/>
        </w:rPr>
      </w:pPr>
    </w:p>
    <w:p w:rsidR="003D2355" w:rsidRPr="00723E2D" w:rsidRDefault="003D2355" w:rsidP="003D2355">
      <w:pPr>
        <w:autoSpaceDE w:val="0"/>
        <w:autoSpaceDN w:val="0"/>
        <w:adjustRightInd w:val="0"/>
        <w:jc w:val="both"/>
        <w:rPr>
          <w:b/>
          <w:bCs/>
          <w:iCs/>
          <w:lang w:val="sr-Cyrl-CS"/>
        </w:rPr>
      </w:pPr>
      <w:r w:rsidRPr="00723E2D">
        <w:rPr>
          <w:b/>
          <w:bCs/>
          <w:iCs/>
          <w:lang w:val="sr-Cyrl-CS"/>
        </w:rPr>
        <w:t xml:space="preserve">У _______________, дана _______________                   </w:t>
      </w:r>
      <w:r w:rsidR="003B5090">
        <w:rPr>
          <w:b/>
          <w:bCs/>
          <w:iCs/>
        </w:rPr>
        <w:t xml:space="preserve">   </w:t>
      </w:r>
      <w:r w:rsidRPr="00723E2D">
        <w:rPr>
          <w:b/>
          <w:bCs/>
          <w:iCs/>
          <w:lang w:val="sr-Cyrl-CS"/>
        </w:rPr>
        <w:t xml:space="preserve">Одговорно лице понуђача </w:t>
      </w:r>
    </w:p>
    <w:p w:rsidR="003D2355" w:rsidRPr="00723E2D" w:rsidRDefault="003D2355" w:rsidP="003D2355">
      <w:pPr>
        <w:autoSpaceDE w:val="0"/>
        <w:autoSpaceDN w:val="0"/>
        <w:adjustRightInd w:val="0"/>
        <w:jc w:val="both"/>
        <w:rPr>
          <w:b/>
          <w:bCs/>
          <w:iCs/>
          <w:lang w:val="sr-Cyrl-CS"/>
        </w:rPr>
      </w:pPr>
      <w:r w:rsidRPr="00723E2D">
        <w:rPr>
          <w:b/>
          <w:bCs/>
          <w:iCs/>
          <w:lang w:val="sr-Cyrl-CS"/>
        </w:rPr>
        <w:t xml:space="preserve"> </w:t>
      </w:r>
    </w:p>
    <w:p w:rsidR="003D2355" w:rsidRPr="00723E2D" w:rsidRDefault="003D2355" w:rsidP="003D2355">
      <w:pPr>
        <w:autoSpaceDE w:val="0"/>
        <w:autoSpaceDN w:val="0"/>
        <w:adjustRightInd w:val="0"/>
        <w:jc w:val="both"/>
        <w:rPr>
          <w:b/>
          <w:bCs/>
          <w:iCs/>
          <w:lang w:val="sr-Cyrl-CS"/>
        </w:rPr>
      </w:pPr>
      <w:r w:rsidRPr="00723E2D">
        <w:rPr>
          <w:b/>
          <w:bCs/>
          <w:iCs/>
          <w:lang w:val="sr-Cyrl-CS"/>
        </w:rPr>
        <w:t xml:space="preserve">                                                                     </w:t>
      </w:r>
      <w:r w:rsidR="003B5090">
        <w:rPr>
          <w:b/>
          <w:bCs/>
          <w:iCs/>
          <w:lang w:val="sr-Cyrl-CS"/>
        </w:rPr>
        <w:t xml:space="preserve">                  М.П  </w:t>
      </w:r>
      <w:r w:rsidRPr="00723E2D">
        <w:rPr>
          <w:b/>
          <w:bCs/>
          <w:iCs/>
          <w:lang w:val="sr-Cyrl-CS"/>
        </w:rPr>
        <w:t>____________________</w:t>
      </w:r>
    </w:p>
    <w:p w:rsidR="003D2355" w:rsidRDefault="003D2355" w:rsidP="003D2355">
      <w:pPr>
        <w:ind w:right="-180"/>
        <w:rPr>
          <w:b/>
          <w:sz w:val="22"/>
          <w:szCs w:val="22"/>
          <w:lang w:val="sr-Cyrl-CS"/>
        </w:rPr>
      </w:pPr>
    </w:p>
    <w:p w:rsidR="003D2355" w:rsidRDefault="003D2355" w:rsidP="003D2355">
      <w:pPr>
        <w:ind w:right="-180"/>
        <w:rPr>
          <w:b/>
          <w:sz w:val="22"/>
          <w:szCs w:val="22"/>
          <w:lang w:val="sr-Cyrl-CS"/>
        </w:rPr>
      </w:pPr>
    </w:p>
    <w:p w:rsidR="003D2355" w:rsidRPr="003B5090" w:rsidRDefault="003D2355" w:rsidP="003D2355">
      <w:pPr>
        <w:ind w:right="-180"/>
        <w:rPr>
          <w:sz w:val="20"/>
          <w:szCs w:val="20"/>
          <w:lang w:val="sr-Cyrl-CS"/>
        </w:rPr>
      </w:pPr>
      <w:r w:rsidRPr="003B5090">
        <w:rPr>
          <w:b/>
          <w:sz w:val="20"/>
          <w:szCs w:val="20"/>
          <w:lang w:val="sr-Cyrl-CS"/>
        </w:rPr>
        <w:t>Напомена:</w:t>
      </w:r>
      <w:r w:rsidRPr="003B5090">
        <w:rPr>
          <w:sz w:val="20"/>
          <w:szCs w:val="20"/>
          <w:lang w:val="sr-Cyrl-CS"/>
        </w:rPr>
        <w:t xml:space="preserve"> </w:t>
      </w:r>
    </w:p>
    <w:p w:rsidR="003D2355" w:rsidRPr="003B5090" w:rsidRDefault="003D2355" w:rsidP="003D2355">
      <w:pPr>
        <w:ind w:right="-180"/>
        <w:jc w:val="both"/>
        <w:rPr>
          <w:sz w:val="20"/>
          <w:szCs w:val="20"/>
          <w:lang w:val="sr-Cyrl-CS"/>
        </w:rPr>
      </w:pPr>
      <w:r w:rsidRPr="003B5090">
        <w:rPr>
          <w:sz w:val="20"/>
          <w:szCs w:val="20"/>
          <w:lang w:val="sr-Cyrl-CS"/>
        </w:rPr>
        <w:t>1)У случају недоумице о томе да ли понуђач или понуђач који је члан групе понуђача испуњава неки од услова одређених конкурсном документацијом, наручилац може да тражи од понуђача да поднесе одговарајуће документе којима потврђује испуњеност услова.</w:t>
      </w:r>
    </w:p>
    <w:p w:rsidR="003D2355" w:rsidRPr="003B5090" w:rsidRDefault="003D2355" w:rsidP="003D2355">
      <w:pPr>
        <w:ind w:right="-180"/>
        <w:jc w:val="both"/>
        <w:rPr>
          <w:sz w:val="20"/>
          <w:szCs w:val="20"/>
          <w:lang w:val="sr-Cyrl-CS"/>
        </w:rPr>
      </w:pPr>
      <w:r w:rsidRPr="003B5090">
        <w:rPr>
          <w:sz w:val="20"/>
          <w:szCs w:val="20"/>
          <w:lang w:val="sr-Cyrl-CS"/>
        </w:rPr>
        <w:t xml:space="preserve">2)Образац „ИЗЈАВЕ О ИСПУЊЕНОСТИ УСЛОВА“ треба фотокопирати у довољном броју примерака, попунити и доставити за сваког понуђача који је учесник у заједничкој понуди. </w:t>
      </w:r>
    </w:p>
    <w:p w:rsidR="003D2355" w:rsidRPr="009F5F4D" w:rsidRDefault="003D2355" w:rsidP="003D2355">
      <w:pPr>
        <w:autoSpaceDE w:val="0"/>
        <w:autoSpaceDN w:val="0"/>
        <w:adjustRightInd w:val="0"/>
        <w:jc w:val="center"/>
        <w:rPr>
          <w:b/>
          <w:bCs/>
          <w:sz w:val="22"/>
          <w:szCs w:val="22"/>
          <w:lang w:val="sr-Cyrl-CS"/>
        </w:rPr>
      </w:pPr>
    </w:p>
    <w:p w:rsidR="00EC3288" w:rsidRDefault="00EC3288" w:rsidP="00550ED4">
      <w:pPr>
        <w:autoSpaceDE w:val="0"/>
        <w:autoSpaceDN w:val="0"/>
        <w:adjustRightInd w:val="0"/>
        <w:jc w:val="center"/>
        <w:rPr>
          <w:b/>
          <w:lang w:val="sr-Cyrl-CS"/>
        </w:rPr>
      </w:pPr>
    </w:p>
    <w:p w:rsidR="00EC3288" w:rsidRDefault="00EC3288"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Pr>
          <w:b/>
          <w:lang w:val="sr-Cyrl-CS"/>
        </w:rPr>
        <w:lastRenderedPageBreak/>
        <w:t xml:space="preserve">8. ОБРАЗАЦ </w:t>
      </w:r>
      <w:r w:rsidRPr="00760E0A">
        <w:rPr>
          <w:b/>
          <w:lang w:val="sr-Cyrl-CS"/>
        </w:rPr>
        <w:t>–</w:t>
      </w:r>
      <w:r w:rsidRPr="00B43179">
        <w:rPr>
          <w:b/>
          <w:bCs/>
        </w:rPr>
        <w:t>ИЗЈАВА подизвођача</w:t>
      </w:r>
    </w:p>
    <w:p w:rsidR="00550ED4" w:rsidRPr="00B43179" w:rsidRDefault="00550ED4" w:rsidP="00550ED4">
      <w:pPr>
        <w:ind w:right="-180"/>
        <w:jc w:val="center"/>
        <w:rPr>
          <w:b/>
          <w:lang w:val="sr-Cyrl-CS"/>
        </w:rPr>
      </w:pPr>
      <w:proofErr w:type="gramStart"/>
      <w:r w:rsidRPr="00B43179">
        <w:rPr>
          <w:b/>
          <w:bCs/>
        </w:rPr>
        <w:t>О ИСПУЊАВАЊУ УСЛОВА ИЗ ЧЛ.</w:t>
      </w:r>
      <w:proofErr w:type="gramEnd"/>
      <w:r w:rsidRPr="00B43179">
        <w:rPr>
          <w:b/>
          <w:bCs/>
        </w:rPr>
        <w:t xml:space="preserve">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ППБОЈП-У-</w:t>
      </w:r>
      <w:r w:rsidR="003D2355">
        <w:rPr>
          <w:lang w:val="sr-Cyrl-CS"/>
        </w:rPr>
        <w:t>2</w:t>
      </w:r>
      <w:r w:rsidR="00CF715F">
        <w:rPr>
          <w:lang w:val="sr-Cyrl-CS"/>
        </w:rPr>
        <w:t>/14</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342D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r>
    </w:p>
    <w:p w:rsidR="00550ED4" w:rsidRDefault="00550ED4" w:rsidP="00550ED4">
      <w:pPr>
        <w:suppressAutoHyphens w:val="0"/>
        <w:autoSpaceDE w:val="0"/>
        <w:autoSpaceDN w:val="0"/>
        <w:adjustRightInd w:val="0"/>
        <w:spacing w:line="240" w:lineRule="auto"/>
        <w:rPr>
          <w:b/>
          <w:bCs/>
          <w:iCs/>
          <w:lang w:val="sr-Cyrl-CS"/>
        </w:rPr>
      </w:pPr>
      <w:r w:rsidRPr="003C1335">
        <w:rPr>
          <w:sz w:val="22"/>
          <w:szCs w:val="22"/>
          <w:lang w:val="sr-Cyrl-CS"/>
        </w:rPr>
        <w:cr/>
      </w: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550ED4">
      <w:pPr>
        <w:autoSpaceDE w:val="0"/>
        <w:autoSpaceDN w:val="0"/>
        <w:adjustRightInd w:val="0"/>
        <w:ind w:left="72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Pr>
          <w:rFonts w:ascii="TimesNewRoman,Bold" w:eastAsia="Times New Roman" w:hAnsi="TimesNewRoman,Bold" w:cs="TimesNewRoman,Bold"/>
          <w:bCs/>
          <w:color w:val="auto"/>
          <w:kern w:val="0"/>
          <w:lang w:val="sr-Cyrl-CS" w:eastAsia="en-US"/>
        </w:rPr>
        <w:t>у</w:t>
      </w:r>
      <w:r w:rsidRPr="00C970C1">
        <w:rPr>
          <w:rFonts w:ascii="TimesNewRoman,Bold" w:eastAsia="Times New Roman" w:hAnsi="TimesNewRoman,Bold" w:cs="TimesNewRoman,Bold"/>
          <w:bCs/>
          <w:color w:val="auto"/>
          <w:kern w:val="0"/>
          <w:lang w:eastAsia="en-US"/>
        </w:rPr>
        <w:t xml:space="preserve">слугe </w:t>
      </w:r>
      <w:r>
        <w:rPr>
          <w:rFonts w:ascii="TimesNewRoman,Bold" w:eastAsia="Times New Roman" w:hAnsi="TimesNewRoman,Bold" w:cs="TimesNewRoman,Bold"/>
          <w:bCs/>
          <w:color w:val="auto"/>
          <w:kern w:val="0"/>
          <w:lang w:val="sr-Cyrl-CS" w:eastAsia="en-US"/>
        </w:rPr>
        <w:t xml:space="preserve">-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 за потребе ГО Земун</w:t>
      </w:r>
      <w:r w:rsidR="00CF715F">
        <w:rPr>
          <w:color w:val="auto"/>
        </w:rPr>
        <w:t>,</w:t>
      </w:r>
      <w:r w:rsidR="00CF715F" w:rsidRPr="00CF715F">
        <w:rPr>
          <w:lang w:val="sr-Cyrl-CS"/>
        </w:rPr>
        <w:t xml:space="preserve"> </w:t>
      </w:r>
      <w:r w:rsidR="00CF715F">
        <w:rPr>
          <w:lang w:val="sr-Cyrl-CS"/>
        </w:rPr>
        <w:t>ППБОЈП-У-</w:t>
      </w:r>
      <w:r w:rsidR="003B5090">
        <w:rPr>
          <w:lang w:val="sr-Cyrl-CS"/>
        </w:rPr>
        <w:t>2</w:t>
      </w:r>
      <w:r w:rsidR="00CF715F">
        <w:rPr>
          <w:lang w:val="sr-Cyrl-CS"/>
        </w:rPr>
        <w:t>/14</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360" w:lineRule="auto"/>
        <w:ind w:firstLine="720"/>
        <w:rPr>
          <w:b/>
          <w:bCs/>
          <w:iCs/>
          <w:lang w:val="sr-Cyrl-CS"/>
        </w:rPr>
      </w:pPr>
    </w:p>
    <w:p w:rsidR="00550ED4" w:rsidRDefault="00550ED4" w:rsidP="00550ED4">
      <w:pPr>
        <w:autoSpaceDE w:val="0"/>
        <w:autoSpaceDN w:val="0"/>
        <w:adjustRightInd w:val="0"/>
        <w:spacing w:line="480" w:lineRule="auto"/>
        <w:ind w:firstLine="720"/>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ПОДАЦИ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280E0A" w:rsidRPr="00C970C1" w:rsidRDefault="00550ED4" w:rsidP="00280E0A">
      <w:pPr>
        <w:suppressAutoHyphens w:val="0"/>
        <w:autoSpaceDE w:val="0"/>
        <w:autoSpaceDN w:val="0"/>
        <w:adjustRightInd w:val="0"/>
        <w:spacing w:line="240" w:lineRule="auto"/>
        <w:rPr>
          <w:rFonts w:eastAsia="Times New Roman"/>
          <w:color w:val="FF0000"/>
          <w:kern w:val="0"/>
          <w:lang w:eastAsia="en-US"/>
        </w:rPr>
      </w:pPr>
      <w:r>
        <w:rPr>
          <w:rFonts w:ascii="TimesNewRomanPS-BoldMT" w:eastAsia="Times New Roman" w:hAnsi="TimesNewRomanPS-BoldMT" w:cs="TimesNewRomanPS-BoldMT"/>
          <w:b/>
          <w:bCs/>
          <w:kern w:val="0"/>
          <w:lang w:eastAsia="en-US"/>
        </w:rPr>
        <w:lastRenderedPageBreak/>
        <w:t xml:space="preserve">ОПИС ПРЕДМЕТА НАБАВКЕ </w:t>
      </w:r>
      <w:r>
        <w:rPr>
          <w:rFonts w:ascii="TimesNewRomanPS-BoldItalicMT" w:eastAsia="Times New Roman" w:hAnsi="TimesNewRomanPS-BoldItalicMT" w:cs="TimesNewRomanPS-BoldItalicMT"/>
          <w:b/>
          <w:bCs/>
          <w:i/>
          <w:iCs/>
          <w:kern w:val="0"/>
          <w:lang w:eastAsia="en-US"/>
        </w:rPr>
        <w:t xml:space="preserve">- </w:t>
      </w:r>
      <w:r w:rsidR="00280E0A">
        <w:rPr>
          <w:rFonts w:ascii="TimesNewRomanPS-BoldItalicMT" w:eastAsia="Times New Roman" w:hAnsi="TimesNewRomanPS-BoldItalicMT" w:cs="TimesNewRomanPS-BoldItalicMT"/>
          <w:bCs/>
          <w:iCs/>
          <w:kern w:val="0"/>
          <w:lang w:val="sr-Cyrl-CS" w:eastAsia="en-US"/>
        </w:rPr>
        <w:t>У</w:t>
      </w:r>
      <w:r w:rsidR="00280E0A" w:rsidRPr="00280E0A">
        <w:rPr>
          <w:rFonts w:ascii="TimesNewRoman,Bold" w:eastAsia="Times New Roman" w:hAnsi="TimesNewRoman,Bold" w:cs="TimesNewRoman,Bold"/>
          <w:bCs/>
          <w:color w:val="auto"/>
          <w:kern w:val="0"/>
          <w:lang w:eastAsia="en-US"/>
        </w:rPr>
        <w:t>слуг</w:t>
      </w:r>
      <w:r w:rsidR="00280E0A">
        <w:rPr>
          <w:rFonts w:ascii="TimesNewRoman,Bold" w:eastAsia="Times New Roman" w:hAnsi="TimesNewRoman,Bold" w:cs="TimesNewRoman,Bold"/>
          <w:bCs/>
          <w:color w:val="auto"/>
          <w:kern w:val="0"/>
          <w:lang w:val="sr-Cyrl-CS" w:eastAsia="en-US"/>
        </w:rPr>
        <w:t>а</w:t>
      </w:r>
      <w:r w:rsidR="00280E0A" w:rsidRPr="00C970C1">
        <w:rPr>
          <w:rFonts w:ascii="TimesNewRoman,Bold" w:eastAsia="Times New Roman" w:hAnsi="TimesNewRoman,Bold" w:cs="TimesNewRoman,Bold"/>
          <w:bCs/>
          <w:color w:val="auto"/>
          <w:kern w:val="0"/>
          <w:lang w:eastAsia="en-US"/>
        </w:rPr>
        <w:t xml:space="preserve"> </w:t>
      </w:r>
      <w:r w:rsidR="00280E0A" w:rsidRPr="00C970C1">
        <w:rPr>
          <w:color w:val="auto"/>
        </w:rPr>
        <w:t>o</w:t>
      </w:r>
      <w:r w:rsidR="00280E0A" w:rsidRPr="00C970C1">
        <w:rPr>
          <w:color w:val="auto"/>
          <w:lang w:val="sr-Cyrl-CS"/>
        </w:rPr>
        <w:t>државањ</w:t>
      </w:r>
      <w:r w:rsidR="00280E0A" w:rsidRPr="00C970C1">
        <w:rPr>
          <w:color w:val="auto"/>
        </w:rPr>
        <w:t>a</w:t>
      </w:r>
      <w:r w:rsidR="00280E0A" w:rsidRPr="00C970C1">
        <w:rPr>
          <w:color w:val="auto"/>
          <w:lang w:val="sr-Cyrl-CS"/>
        </w:rPr>
        <w:t xml:space="preserve"> софтверског пакета „Хермес</w:t>
      </w:r>
      <w:proofErr w:type="gramStart"/>
      <w:r w:rsidR="00280E0A" w:rsidRPr="00C970C1">
        <w:rPr>
          <w:color w:val="auto"/>
          <w:lang w:val="sr-Cyrl-CS"/>
        </w:rPr>
        <w:t>“ за</w:t>
      </w:r>
      <w:proofErr w:type="gramEnd"/>
      <w:r w:rsidR="00280E0A" w:rsidRPr="00C970C1">
        <w:rPr>
          <w:color w:val="auto"/>
          <w:lang w:val="sr-Cyrl-CS"/>
        </w:rPr>
        <w:t xml:space="preserve"> потребе ГО Земун</w:t>
      </w:r>
      <w:r w:rsidR="00280E0A" w:rsidRPr="00C970C1">
        <w:rPr>
          <w:rFonts w:eastAsia="Times New Roman"/>
          <w:color w:val="FF0000"/>
          <w:kern w:val="0"/>
          <w:lang w:eastAsia="en-US"/>
        </w:rPr>
        <w:t>.</w:t>
      </w:r>
    </w:p>
    <w:p w:rsidR="00550ED4" w:rsidRPr="00CA799F" w:rsidRDefault="00550ED4" w:rsidP="00550ED4">
      <w:pPr>
        <w:suppressAutoHyphens w:val="0"/>
        <w:autoSpaceDE w:val="0"/>
        <w:autoSpaceDN w:val="0"/>
        <w:adjustRightInd w:val="0"/>
        <w:spacing w:line="240" w:lineRule="auto"/>
        <w:rPr>
          <w:rFonts w:ascii="TimesNewRomanPSMT" w:eastAsia="Times New Roman" w:hAnsi="TimesNewRomanPSMT" w:cs="TimesNewRomanPSMT"/>
          <w:color w:val="FF0000"/>
          <w:kern w:val="0"/>
          <w:lang w:eastAsia="en-US"/>
        </w:rPr>
      </w:pP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3631B6" w:rsidRPr="00CD22AD" w:rsidRDefault="00550ED4" w:rsidP="00280E0A">
      <w:pPr>
        <w:suppressAutoHyphens w:val="0"/>
        <w:autoSpaceDE w:val="0"/>
        <w:autoSpaceDN w:val="0"/>
        <w:adjustRightInd w:val="0"/>
        <w:spacing w:line="240" w:lineRule="auto"/>
        <w:ind w:right="-46"/>
        <w:jc w:val="both"/>
        <w:rPr>
          <w:bCs/>
          <w:iCs/>
          <w:lang w:val="sr-Cyrl-CS"/>
        </w:rPr>
      </w:pPr>
      <w:r w:rsidRPr="004B4046">
        <w:rPr>
          <w:b/>
          <w:lang w:val="sr-Cyrl-CS"/>
        </w:rPr>
        <w:t>2.</w:t>
      </w:r>
      <w:r w:rsidRPr="00860C2F">
        <w:rPr>
          <w:b/>
        </w:rPr>
        <w:t xml:space="preserve"> РОК ПЛАЋАЊА</w:t>
      </w:r>
      <w:r>
        <w:t xml:space="preserve"> </w:t>
      </w:r>
      <w:r>
        <w:rPr>
          <w:lang w:val="sr-Cyrl-CS"/>
        </w:rPr>
        <w:t xml:space="preserve">- </w:t>
      </w:r>
      <w:r w:rsidRPr="003631B6">
        <w:rPr>
          <w:color w:val="auto"/>
        </w:rPr>
        <w:t xml:space="preserve">Плаћање се врши у року </w:t>
      </w:r>
      <w:r w:rsidRPr="003631B6">
        <w:rPr>
          <w:color w:val="auto"/>
          <w:lang w:val="sr-Cyrl-CS"/>
        </w:rPr>
        <w:t xml:space="preserve">од </w:t>
      </w:r>
      <w:r w:rsidR="00342DD4">
        <w:rPr>
          <w:color w:val="auto"/>
          <w:lang w:val="sr-Cyrl-CS"/>
        </w:rPr>
        <w:t>________</w:t>
      </w:r>
      <w:r w:rsidRPr="003631B6">
        <w:rPr>
          <w:color w:val="auto"/>
        </w:rPr>
        <w:t xml:space="preserve"> дана</w:t>
      </w:r>
      <w:r w:rsidR="003631B6">
        <w:rPr>
          <w:color w:val="FF0000"/>
          <w:lang w:val="sr-Cyrl-CS"/>
        </w:rPr>
        <w:t>,</w:t>
      </w:r>
      <w:r w:rsidR="003631B6" w:rsidRPr="00AB6A39">
        <w:rPr>
          <w:bCs/>
          <w:iCs/>
          <w:lang w:val="sr-Cyrl-CS"/>
        </w:rPr>
        <w:t xml:space="preserve"> од дана достављања фактуре</w:t>
      </w:r>
      <w:r w:rsidR="003631B6">
        <w:rPr>
          <w:rFonts w:ascii="TimesNewRomanPSMT" w:eastAsia="Times New Roman" w:hAnsi="TimesNewRomanPSMT" w:cs="TimesNewRomanPSMT"/>
          <w:color w:val="auto"/>
          <w:kern w:val="0"/>
          <w:lang w:eastAsia="en-US"/>
        </w:rPr>
        <w:t xml:space="preserve"> којим је потврђено </w:t>
      </w:r>
      <w:r w:rsidR="003631B6" w:rsidRPr="00CD22AD">
        <w:rPr>
          <w:rFonts w:eastAsia="Times New Roman"/>
          <w:iCs/>
          <w:color w:val="auto"/>
          <w:kern w:val="0"/>
          <w:lang w:eastAsia="en-US"/>
        </w:rPr>
        <w:t>извршење</w:t>
      </w:r>
      <w:r w:rsidR="003631B6" w:rsidRPr="00CD22AD">
        <w:rPr>
          <w:rFonts w:eastAsia="Times New Roman"/>
          <w:iCs/>
          <w:color w:val="auto"/>
          <w:kern w:val="0"/>
          <w:lang w:val="sr-Cyrl-CS" w:eastAsia="en-US"/>
        </w:rPr>
        <w:t xml:space="preserve"> </w:t>
      </w:r>
      <w:r w:rsidR="003631B6" w:rsidRPr="00CD22AD">
        <w:rPr>
          <w:rFonts w:eastAsia="Times New Roman"/>
          <w:iCs/>
          <w:color w:val="auto"/>
          <w:kern w:val="0"/>
          <w:lang w:eastAsia="en-US"/>
        </w:rPr>
        <w:t>услуга</w:t>
      </w:r>
      <w:r w:rsidR="003631B6" w:rsidRPr="00CD22AD">
        <w:rPr>
          <w:rFonts w:eastAsia="Times New Roman"/>
          <w:color w:val="auto"/>
          <w:kern w:val="0"/>
          <w:lang w:eastAsia="en-US"/>
        </w:rPr>
        <w:t>.</w:t>
      </w:r>
    </w:p>
    <w:p w:rsidR="00550ED4" w:rsidRDefault="00550ED4" w:rsidP="00550ED4">
      <w:pPr>
        <w:autoSpaceDE w:val="0"/>
        <w:autoSpaceDN w:val="0"/>
        <w:adjustRightInd w:val="0"/>
        <w:spacing w:line="276" w:lineRule="auto"/>
        <w:jc w:val="both"/>
        <w:rPr>
          <w:lang w:val="sr-Cyrl-CS"/>
        </w:rPr>
      </w:pPr>
    </w:p>
    <w:p w:rsidR="00550ED4" w:rsidRPr="004B4046" w:rsidRDefault="00550ED4" w:rsidP="00550ED4">
      <w:pPr>
        <w:pStyle w:val="Default"/>
        <w:jc w:val="both"/>
        <w:rPr>
          <w:lang w:val="sr-Cyrl-CS"/>
        </w:rPr>
      </w:pPr>
    </w:p>
    <w:p w:rsidR="00550ED4" w:rsidRDefault="00550ED4" w:rsidP="00550ED4">
      <w:pPr>
        <w:autoSpaceDE w:val="0"/>
        <w:autoSpaceDN w:val="0"/>
        <w:adjustRightInd w:val="0"/>
        <w:spacing w:line="276" w:lineRule="auto"/>
        <w:jc w:val="both"/>
        <w:rPr>
          <w:lang w:val="sr-Cyrl-CS"/>
        </w:rPr>
      </w:pPr>
      <w:r w:rsidRPr="00860C2F">
        <w:rPr>
          <w:b/>
        </w:rPr>
        <w:t>3. ПОНУДА ВАЖИ</w:t>
      </w:r>
      <w:r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280E0A" w:rsidRDefault="00550ED4" w:rsidP="00280E0A">
      <w:pPr>
        <w:autoSpaceDE w:val="0"/>
        <w:autoSpaceDN w:val="0"/>
        <w:adjustRightInd w:val="0"/>
        <w:jc w:val="both"/>
        <w:rPr>
          <w:lang w:val="sr-Cyrl-CS"/>
        </w:rPr>
      </w:pPr>
      <w:r w:rsidRPr="00860C2F">
        <w:rPr>
          <w:b/>
        </w:rPr>
        <w:t xml:space="preserve">4. </w:t>
      </w:r>
      <w:r w:rsidRPr="003C1335">
        <w:rPr>
          <w:b/>
          <w:bCs/>
          <w:iCs/>
          <w:lang w:val="sr-Cyrl-CS"/>
        </w:rPr>
        <w:t xml:space="preserve">РОК ВРШЕЊА УСЛУГЕ </w:t>
      </w:r>
      <w:r w:rsidR="00342DD4">
        <w:rPr>
          <w:rFonts w:eastAsia="Times New Roman"/>
          <w:color w:val="auto"/>
          <w:kern w:val="0"/>
          <w:lang w:val="sr-Cyrl-CS" w:eastAsia="en-US"/>
        </w:rPr>
        <w:t>од дана потписивања уговора до 31.07.2015.године</w:t>
      </w:r>
      <w:r w:rsidR="00280E0A" w:rsidRPr="003D4061">
        <w:rPr>
          <w:lang w:val="sr-Cyrl-CS"/>
        </w:rPr>
        <w:t>.</w:t>
      </w:r>
    </w:p>
    <w:p w:rsidR="00B83E11" w:rsidRDefault="00B83E11" w:rsidP="00280E0A">
      <w:pPr>
        <w:autoSpaceDE w:val="0"/>
        <w:autoSpaceDN w:val="0"/>
        <w:adjustRightInd w:val="0"/>
        <w:jc w:val="both"/>
        <w:rPr>
          <w:lang w:val="sr-Cyrl-CS"/>
        </w:rPr>
      </w:pPr>
    </w:p>
    <w:p w:rsidR="00B83E11" w:rsidRPr="000A32C3" w:rsidRDefault="00B83E11" w:rsidP="00280E0A">
      <w:pPr>
        <w:autoSpaceDE w:val="0"/>
        <w:autoSpaceDN w:val="0"/>
        <w:adjustRightInd w:val="0"/>
        <w:jc w:val="both"/>
      </w:pPr>
    </w:p>
    <w:p w:rsidR="00B83E11" w:rsidRPr="00CF715F" w:rsidRDefault="00B83E11" w:rsidP="00B83E11">
      <w:pPr>
        <w:ind w:right="-330"/>
        <w:rPr>
          <w:lang w:val="sr-Cyrl-CS"/>
        </w:rPr>
      </w:pPr>
      <w:r>
        <w:rPr>
          <w:b/>
          <w:lang w:val="sr-Cyrl-CS"/>
        </w:rPr>
        <w:t>5</w:t>
      </w:r>
      <w:r w:rsidRPr="00860C2F">
        <w:rPr>
          <w:b/>
        </w:rPr>
        <w:t xml:space="preserve">. </w:t>
      </w:r>
      <w:r>
        <w:rPr>
          <w:b/>
          <w:bCs/>
          <w:iCs/>
          <w:lang w:val="sr-Cyrl-CS"/>
        </w:rPr>
        <w:t>МЕСТО</w:t>
      </w:r>
      <w:r w:rsidRPr="003C1335">
        <w:rPr>
          <w:b/>
          <w:bCs/>
          <w:iCs/>
          <w:lang w:val="sr-Cyrl-CS"/>
        </w:rPr>
        <w:t xml:space="preserve"> ВРШЕЊА УСЛУГЕ</w:t>
      </w:r>
      <w:r>
        <w:rPr>
          <w:b/>
          <w:bCs/>
          <w:iCs/>
          <w:lang w:val="sr-Cyrl-CS"/>
        </w:rPr>
        <w:t xml:space="preserve">  </w:t>
      </w:r>
      <w:r w:rsidRPr="00CF715F">
        <w:rPr>
          <w:lang w:val="sr-Cyrl-CS"/>
        </w:rPr>
        <w:t>Градска општина Земун, Магистратски трг бр.1, Земун</w:t>
      </w: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0F324D" w:rsidP="00550ED4">
      <w:pPr>
        <w:jc w:val="center"/>
        <w:rPr>
          <w:b/>
          <w:bCs/>
          <w:iCs/>
          <w:lang w:val="sr-Cyrl-CS"/>
        </w:rPr>
      </w:pPr>
      <w:r>
        <w:rPr>
          <w:b/>
          <w:bCs/>
          <w:iCs/>
          <w:lang w:val="sr-Cyrl-CS"/>
        </w:rPr>
        <w:t>10</w:t>
      </w:r>
      <w:r w:rsidR="00550ED4">
        <w:rPr>
          <w:b/>
          <w:bCs/>
          <w:iCs/>
          <w:lang w:val="sr-Cyrl-CS"/>
        </w:rPr>
        <w:t xml:space="preserve">. </w:t>
      </w:r>
      <w:proofErr w:type="gramStart"/>
      <w:r w:rsidR="00550ED4" w:rsidRPr="0079610B">
        <w:rPr>
          <w:b/>
          <w:bCs/>
          <w:iCs/>
        </w:rPr>
        <w:t xml:space="preserve">ОБРАЗАЦ  </w:t>
      </w:r>
      <w:r w:rsidR="00550ED4" w:rsidRPr="0079610B">
        <w:rPr>
          <w:b/>
          <w:bCs/>
          <w:iCs/>
          <w:lang w:val="sr-Cyrl-CS"/>
        </w:rPr>
        <w:t>СТРУКТУРЕ</w:t>
      </w:r>
      <w:proofErr w:type="gramEnd"/>
      <w:r w:rsidR="00550ED4" w:rsidRPr="0079610B">
        <w:rPr>
          <w:b/>
          <w:bCs/>
          <w:iCs/>
          <w:lang w:val="sr-Cyrl-CS"/>
        </w:rPr>
        <w:t xml:space="preserve"> ЦЕНЕ </w:t>
      </w:r>
    </w:p>
    <w:p w:rsidR="00550ED4" w:rsidRDefault="00550ED4" w:rsidP="00550ED4">
      <w:pPr>
        <w:rPr>
          <w:b/>
          <w:bCs/>
          <w:iCs/>
          <w:lang w:val="sr-Cyrl-CS"/>
        </w:rPr>
      </w:pPr>
    </w:p>
    <w:p w:rsidR="00550ED4" w:rsidRPr="0079610B" w:rsidRDefault="00550ED4" w:rsidP="00550ED4">
      <w:pPr>
        <w:rPr>
          <w:b/>
          <w:bCs/>
          <w:iCs/>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276"/>
        <w:gridCol w:w="1276"/>
        <w:gridCol w:w="1276"/>
        <w:gridCol w:w="1373"/>
      </w:tblGrid>
      <w:tr w:rsidR="00550ED4" w:rsidRPr="001D1367" w:rsidTr="003631B6">
        <w:tc>
          <w:tcPr>
            <w:tcW w:w="2235" w:type="dxa"/>
            <w:shd w:val="clear" w:color="auto" w:fill="auto"/>
          </w:tcPr>
          <w:p w:rsidR="00550ED4" w:rsidRPr="001D1367" w:rsidRDefault="00550ED4" w:rsidP="003631B6">
            <w:pPr>
              <w:pStyle w:val="TableContents"/>
              <w:jc w:val="center"/>
              <w:rPr>
                <w:lang w:val="sr-Cyrl-CS"/>
              </w:rPr>
            </w:pPr>
            <w:r w:rsidRPr="001D1367">
              <w:rPr>
                <w:lang w:val="sr-Cyrl-CS"/>
              </w:rPr>
              <w:t>Предмет ЈН</w:t>
            </w:r>
          </w:p>
        </w:tc>
        <w:tc>
          <w:tcPr>
            <w:tcW w:w="1275" w:type="dxa"/>
            <w:shd w:val="clear" w:color="auto" w:fill="auto"/>
          </w:tcPr>
          <w:p w:rsidR="00550ED4" w:rsidRPr="001D1367" w:rsidRDefault="00550ED4" w:rsidP="003631B6">
            <w:pPr>
              <w:pStyle w:val="TableContents"/>
              <w:jc w:val="center"/>
              <w:rPr>
                <w:lang w:val="sr-Cyrl-CS"/>
              </w:rPr>
            </w:pPr>
            <w:r w:rsidRPr="001D1367">
              <w:rPr>
                <w:lang w:val="sr-Cyrl-CS"/>
              </w:rPr>
              <w:t>Количина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Јединична цена без ПДВ-а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Јединична цена са ПДВ-ом</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 xml:space="preserve">Укупна цена  </w:t>
            </w:r>
            <w:r w:rsidRPr="00342DD4">
              <w:rPr>
                <w:b/>
                <w:lang w:val="sr-Cyrl-CS"/>
              </w:rPr>
              <w:t>без ПДВ-а</w:t>
            </w:r>
            <w:r w:rsidRPr="001D1367">
              <w:rPr>
                <w:lang w:val="sr-Cyrl-CS"/>
              </w:rPr>
              <w:t xml:space="preserve"> </w:t>
            </w:r>
          </w:p>
        </w:tc>
        <w:tc>
          <w:tcPr>
            <w:tcW w:w="1373" w:type="dxa"/>
            <w:shd w:val="clear" w:color="auto" w:fill="auto"/>
          </w:tcPr>
          <w:p w:rsidR="00550ED4" w:rsidRPr="001D1367" w:rsidRDefault="00550ED4" w:rsidP="003631B6">
            <w:pPr>
              <w:pStyle w:val="TableContents"/>
              <w:jc w:val="center"/>
              <w:rPr>
                <w:lang w:val="sr-Cyrl-CS"/>
              </w:rPr>
            </w:pPr>
            <w:r w:rsidRPr="001D1367">
              <w:rPr>
                <w:lang w:val="sr-Cyrl-CS"/>
              </w:rPr>
              <w:t xml:space="preserve">Укупна цена </w:t>
            </w:r>
            <w:r w:rsidRPr="00342DD4">
              <w:rPr>
                <w:b/>
                <w:lang w:val="sr-Cyrl-CS"/>
              </w:rPr>
              <w:t>са ПДВ-ом</w:t>
            </w:r>
          </w:p>
        </w:tc>
      </w:tr>
      <w:tr w:rsidR="00550ED4" w:rsidRPr="001D1367" w:rsidTr="003631B6">
        <w:trPr>
          <w:trHeight w:val="291"/>
        </w:trPr>
        <w:tc>
          <w:tcPr>
            <w:tcW w:w="2235" w:type="dxa"/>
            <w:shd w:val="clear" w:color="auto" w:fill="auto"/>
          </w:tcPr>
          <w:p w:rsidR="00550ED4" w:rsidRPr="001D1367" w:rsidRDefault="00550ED4" w:rsidP="003631B6">
            <w:pPr>
              <w:pStyle w:val="TableContents"/>
              <w:jc w:val="center"/>
              <w:rPr>
                <w:lang w:val="sr-Cyrl-CS"/>
              </w:rPr>
            </w:pPr>
            <w:r w:rsidRPr="001D1367">
              <w:rPr>
                <w:lang w:val="sr-Cyrl-CS"/>
              </w:rPr>
              <w:t>1</w:t>
            </w:r>
          </w:p>
        </w:tc>
        <w:tc>
          <w:tcPr>
            <w:tcW w:w="1275" w:type="dxa"/>
            <w:shd w:val="clear" w:color="auto" w:fill="auto"/>
          </w:tcPr>
          <w:p w:rsidR="00550ED4" w:rsidRPr="001D1367" w:rsidRDefault="00550ED4" w:rsidP="003631B6">
            <w:pPr>
              <w:pStyle w:val="TableContents"/>
              <w:jc w:val="center"/>
              <w:rPr>
                <w:lang w:val="sr-Cyrl-CS"/>
              </w:rPr>
            </w:pPr>
            <w:r w:rsidRPr="001D1367">
              <w:rPr>
                <w:lang w:val="sr-Cyrl-CS"/>
              </w:rPr>
              <w:t>2</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3</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4</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5 (2</w:t>
            </w:r>
            <w:r w:rsidRPr="001D1367">
              <w:t>x3)</w:t>
            </w:r>
          </w:p>
        </w:tc>
        <w:tc>
          <w:tcPr>
            <w:tcW w:w="1373" w:type="dxa"/>
            <w:shd w:val="clear" w:color="auto" w:fill="auto"/>
          </w:tcPr>
          <w:p w:rsidR="00550ED4" w:rsidRPr="001D1367" w:rsidRDefault="00550ED4" w:rsidP="003631B6">
            <w:pPr>
              <w:pStyle w:val="TableContents"/>
              <w:jc w:val="center"/>
              <w:rPr>
                <w:i/>
                <w:iCs/>
                <w:lang w:val="sr-Cyrl-CS"/>
              </w:rPr>
            </w:pPr>
            <w:r w:rsidRPr="001D1367">
              <w:rPr>
                <w:lang w:val="sr-Cyrl-CS"/>
              </w:rPr>
              <w:t>6 (2</w:t>
            </w:r>
            <w:r w:rsidRPr="001D1367">
              <w:t>x4)</w:t>
            </w:r>
          </w:p>
        </w:tc>
      </w:tr>
      <w:tr w:rsidR="00550ED4" w:rsidRPr="001D1367" w:rsidTr="003631B6">
        <w:trPr>
          <w:trHeight w:val="773"/>
        </w:trPr>
        <w:tc>
          <w:tcPr>
            <w:tcW w:w="2235" w:type="dxa"/>
            <w:shd w:val="clear" w:color="auto" w:fill="auto"/>
          </w:tcPr>
          <w:p w:rsidR="00550ED4" w:rsidRPr="00280E0A" w:rsidRDefault="00B83E11" w:rsidP="003631B6">
            <w:pPr>
              <w:pStyle w:val="TableContents"/>
              <w:jc w:val="center"/>
              <w:rPr>
                <w:b/>
                <w:i/>
                <w:iCs/>
              </w:rPr>
            </w:pPr>
            <w:r w:rsidRPr="00280E0A">
              <w:rPr>
                <w:b/>
                <w:color w:val="auto"/>
              </w:rPr>
              <w:t>O</w:t>
            </w:r>
            <w:r w:rsidR="00280E0A" w:rsidRPr="00280E0A">
              <w:rPr>
                <w:b/>
                <w:color w:val="auto"/>
                <w:lang w:val="sr-Cyrl-CS"/>
              </w:rPr>
              <w:t>државањ</w:t>
            </w:r>
            <w:r w:rsidR="00280E0A" w:rsidRPr="00280E0A">
              <w:rPr>
                <w:b/>
                <w:color w:val="auto"/>
              </w:rPr>
              <w:t>a</w:t>
            </w:r>
            <w:r w:rsidR="00280E0A" w:rsidRPr="00280E0A">
              <w:rPr>
                <w:b/>
                <w:color w:val="auto"/>
                <w:lang w:val="sr-Cyrl-CS"/>
              </w:rPr>
              <w:t xml:space="preserve"> софтверског пакета „Хермес“ за потребе ГО Земун</w:t>
            </w:r>
          </w:p>
        </w:tc>
        <w:tc>
          <w:tcPr>
            <w:tcW w:w="1275" w:type="dxa"/>
            <w:shd w:val="clear" w:color="auto" w:fill="auto"/>
          </w:tcPr>
          <w:p w:rsidR="00550ED4" w:rsidRPr="001D1367" w:rsidRDefault="00550ED4" w:rsidP="003631B6">
            <w:pPr>
              <w:pStyle w:val="TableContents"/>
              <w:jc w:val="center"/>
            </w:pPr>
            <w:r w:rsidRPr="001D1367">
              <w:rPr>
                <w:i/>
                <w:iCs/>
              </w:rPr>
              <w:t xml:space="preserve"> </w:t>
            </w:r>
          </w:p>
        </w:tc>
        <w:tc>
          <w:tcPr>
            <w:tcW w:w="1276" w:type="dxa"/>
            <w:shd w:val="clear" w:color="auto" w:fill="auto"/>
          </w:tcPr>
          <w:p w:rsidR="00550ED4" w:rsidRPr="001D1367" w:rsidRDefault="00550ED4" w:rsidP="003631B6">
            <w:pPr>
              <w:pStyle w:val="TableContents"/>
              <w:snapToGrid w:val="0"/>
              <w:jc w:val="center"/>
            </w:pPr>
          </w:p>
        </w:tc>
        <w:tc>
          <w:tcPr>
            <w:tcW w:w="1276" w:type="dxa"/>
            <w:shd w:val="clear" w:color="auto" w:fill="auto"/>
          </w:tcPr>
          <w:p w:rsidR="00550ED4" w:rsidRPr="001D1367" w:rsidRDefault="00550ED4" w:rsidP="003631B6">
            <w:pPr>
              <w:pStyle w:val="TableContents"/>
              <w:snapToGrid w:val="0"/>
              <w:jc w:val="center"/>
            </w:pPr>
          </w:p>
        </w:tc>
        <w:tc>
          <w:tcPr>
            <w:tcW w:w="1276" w:type="dxa"/>
            <w:shd w:val="clear" w:color="auto" w:fill="auto"/>
          </w:tcPr>
          <w:p w:rsidR="00550ED4" w:rsidRPr="001D1367" w:rsidRDefault="00550ED4" w:rsidP="003631B6">
            <w:pPr>
              <w:pStyle w:val="TableContents"/>
              <w:snapToGrid w:val="0"/>
              <w:jc w:val="center"/>
            </w:pPr>
          </w:p>
        </w:tc>
        <w:tc>
          <w:tcPr>
            <w:tcW w:w="1373" w:type="dxa"/>
            <w:shd w:val="clear" w:color="auto" w:fill="auto"/>
          </w:tcPr>
          <w:p w:rsidR="00550ED4" w:rsidRPr="001D1367" w:rsidRDefault="00550ED4" w:rsidP="003631B6">
            <w:pPr>
              <w:pStyle w:val="TableContents"/>
              <w:snapToGrid w:val="0"/>
              <w:jc w:val="center"/>
            </w:pPr>
          </w:p>
        </w:tc>
      </w:tr>
      <w:tr w:rsidR="00550ED4" w:rsidRPr="001D1367" w:rsidTr="003631B6">
        <w:tc>
          <w:tcPr>
            <w:tcW w:w="6062" w:type="dxa"/>
            <w:gridSpan w:val="4"/>
            <w:shd w:val="clear" w:color="auto" w:fill="auto"/>
          </w:tcPr>
          <w:p w:rsidR="00342DD4" w:rsidRDefault="00342DD4" w:rsidP="00342DD4">
            <w:pPr>
              <w:pStyle w:val="TableContents"/>
              <w:snapToGrid w:val="0"/>
              <w:jc w:val="right"/>
              <w:rPr>
                <w:b/>
                <w:lang w:val="sr-Cyrl-CS"/>
              </w:rPr>
            </w:pPr>
          </w:p>
          <w:p w:rsidR="00550ED4" w:rsidRDefault="00550ED4" w:rsidP="00342DD4">
            <w:pPr>
              <w:pStyle w:val="TableContents"/>
              <w:snapToGrid w:val="0"/>
              <w:jc w:val="right"/>
              <w:rPr>
                <w:b/>
                <w:lang w:val="sr-Cyrl-CS"/>
              </w:rPr>
            </w:pPr>
            <w:r w:rsidRPr="0079610B">
              <w:rPr>
                <w:b/>
              </w:rPr>
              <w:t>УКУПНО:</w:t>
            </w:r>
          </w:p>
          <w:p w:rsidR="00342DD4" w:rsidRPr="00342DD4" w:rsidRDefault="00342DD4" w:rsidP="00342DD4">
            <w:pPr>
              <w:pStyle w:val="TableContents"/>
              <w:snapToGrid w:val="0"/>
              <w:jc w:val="right"/>
              <w:rPr>
                <w:b/>
                <w:lang w:val="sr-Cyrl-CS"/>
              </w:rPr>
            </w:pPr>
          </w:p>
        </w:tc>
        <w:tc>
          <w:tcPr>
            <w:tcW w:w="1276" w:type="dxa"/>
            <w:shd w:val="clear" w:color="auto" w:fill="C6D9F1"/>
          </w:tcPr>
          <w:p w:rsidR="00550ED4" w:rsidRPr="001D1367" w:rsidRDefault="00550ED4" w:rsidP="003631B6">
            <w:pPr>
              <w:pStyle w:val="TableContents"/>
              <w:snapToGrid w:val="0"/>
            </w:pPr>
          </w:p>
        </w:tc>
        <w:tc>
          <w:tcPr>
            <w:tcW w:w="1373" w:type="dxa"/>
            <w:shd w:val="clear" w:color="auto" w:fill="C6D9F1"/>
          </w:tcPr>
          <w:p w:rsidR="00550ED4" w:rsidRPr="001D1367" w:rsidRDefault="00550ED4" w:rsidP="003631B6">
            <w:pPr>
              <w:pStyle w:val="TableContents"/>
              <w:snapToGrid w:val="0"/>
            </w:pPr>
          </w:p>
        </w:tc>
      </w:tr>
    </w:tbl>
    <w:p w:rsidR="00550ED4" w:rsidRDefault="00550ED4" w:rsidP="00550ED4">
      <w:pPr>
        <w:rPr>
          <w:lang w:val="sr-Cyrl-CS"/>
        </w:rPr>
      </w:pPr>
    </w:p>
    <w:p w:rsidR="003B5090" w:rsidRPr="003B5090" w:rsidRDefault="003B5090" w:rsidP="00550ED4">
      <w:pPr>
        <w:rPr>
          <w:lang w:val="sr-Cyrl-CS"/>
        </w:rPr>
      </w:pPr>
    </w:p>
    <w:p w:rsidR="00550ED4" w:rsidRPr="001D1367" w:rsidRDefault="00550ED4" w:rsidP="00550ED4">
      <w:pPr>
        <w:ind w:left="360"/>
        <w:jc w:val="both"/>
        <w:rPr>
          <w:b/>
          <w:bCs/>
          <w:iCs/>
          <w:u w:val="single"/>
        </w:rPr>
      </w:pPr>
      <w:r w:rsidRPr="001D1367">
        <w:rPr>
          <w:b/>
          <w:bCs/>
          <w:iCs/>
          <w:u w:val="single"/>
        </w:rPr>
        <w:t xml:space="preserve">Упутство за попуњавање обрасца структуре цене: </w:t>
      </w:r>
    </w:p>
    <w:p w:rsidR="00550ED4" w:rsidRPr="001D1367" w:rsidRDefault="00550ED4" w:rsidP="00550ED4">
      <w:pPr>
        <w:pStyle w:val="ListParagraph"/>
        <w:tabs>
          <w:tab w:val="left" w:pos="90"/>
        </w:tabs>
        <w:ind w:left="0"/>
        <w:jc w:val="both"/>
        <w:rPr>
          <w:bCs/>
          <w:iCs/>
          <w:lang w:val="sr-Cyrl-CS"/>
        </w:rPr>
      </w:pPr>
      <w:r w:rsidRPr="001D1367">
        <w:rPr>
          <w:bCs/>
          <w:iCs/>
        </w:rPr>
        <w:t>Понуђач треба да попун</w:t>
      </w:r>
      <w:r w:rsidRPr="001D1367">
        <w:rPr>
          <w:bCs/>
          <w:iCs/>
          <w:lang w:val="sr-Cyrl-CS"/>
        </w:rPr>
        <w:t>и</w:t>
      </w:r>
      <w:r w:rsidRPr="001D1367">
        <w:rPr>
          <w:bCs/>
          <w:iCs/>
        </w:rPr>
        <w:t xml:space="preserve"> образац структуре цене </w:t>
      </w:r>
      <w:r w:rsidRPr="001D1367">
        <w:rPr>
          <w:bCs/>
          <w:iCs/>
          <w:lang w:val="sr-Cyrl-CS"/>
        </w:rPr>
        <w:t>на следећи начин</w:t>
      </w:r>
      <w:r w:rsidRPr="001D1367">
        <w:rPr>
          <w:bCs/>
          <w:iCs/>
        </w:rPr>
        <w:t>:</w:t>
      </w:r>
    </w:p>
    <w:p w:rsidR="00550ED4" w:rsidRPr="001D1367" w:rsidRDefault="00550ED4" w:rsidP="00550ED4">
      <w:pPr>
        <w:pStyle w:val="ListParagraph"/>
        <w:numPr>
          <w:ilvl w:val="0"/>
          <w:numId w:val="9"/>
        </w:numPr>
        <w:tabs>
          <w:tab w:val="left" w:pos="90"/>
        </w:tabs>
        <w:jc w:val="both"/>
        <w:rPr>
          <w:bCs/>
          <w:iCs/>
          <w:lang w:val="sr-Cyrl-CS"/>
        </w:rPr>
      </w:pPr>
      <w:r w:rsidRPr="001D1367">
        <w:rPr>
          <w:bCs/>
          <w:iCs/>
          <w:lang w:val="sr-Cyrl-CS"/>
        </w:rPr>
        <w:t xml:space="preserve">у колони </w:t>
      </w:r>
      <w:r w:rsidRPr="001D1367">
        <w:rPr>
          <w:bCs/>
          <w:iCs/>
        </w:rPr>
        <w:t>3. уписати колико износи јединична цена без ПДВ-а, за предмет јавне набавке;</w:t>
      </w:r>
    </w:p>
    <w:p w:rsidR="00550ED4" w:rsidRPr="001D1367" w:rsidRDefault="00550ED4" w:rsidP="00550ED4">
      <w:pPr>
        <w:pStyle w:val="ListParagraph"/>
        <w:numPr>
          <w:ilvl w:val="0"/>
          <w:numId w:val="9"/>
        </w:numPr>
        <w:tabs>
          <w:tab w:val="left" w:pos="90"/>
        </w:tabs>
        <w:jc w:val="both"/>
        <w:rPr>
          <w:bCs/>
          <w:iCs/>
        </w:rPr>
      </w:pPr>
      <w:r w:rsidRPr="001D1367">
        <w:rPr>
          <w:bCs/>
          <w:iCs/>
          <w:lang w:val="sr-Cyrl-CS"/>
        </w:rPr>
        <w:t xml:space="preserve">у колони </w:t>
      </w:r>
      <w:r w:rsidRPr="001D1367">
        <w:rPr>
          <w:bCs/>
          <w:iCs/>
        </w:rPr>
        <w:t>4. уписати колико износи јединична цена са ПДВ-ом, за предмет јавне набавке;</w:t>
      </w:r>
    </w:p>
    <w:p w:rsidR="00550ED4" w:rsidRPr="001D1367" w:rsidRDefault="00550ED4" w:rsidP="00550ED4">
      <w:pPr>
        <w:pStyle w:val="ListParagraph"/>
        <w:numPr>
          <w:ilvl w:val="0"/>
          <w:numId w:val="9"/>
        </w:numPr>
        <w:tabs>
          <w:tab w:val="left" w:pos="90"/>
        </w:tabs>
        <w:jc w:val="both"/>
        <w:rPr>
          <w:bCs/>
          <w:iCs/>
          <w:color w:val="auto"/>
          <w:lang w:val="sr-Cyrl-CS"/>
        </w:rPr>
      </w:pPr>
      <w:proofErr w:type="gramStart"/>
      <w:r w:rsidRPr="001D1367">
        <w:rPr>
          <w:bCs/>
          <w:iCs/>
        </w:rPr>
        <w:t>у</w:t>
      </w:r>
      <w:proofErr w:type="gramEnd"/>
      <w:r w:rsidRPr="001D1367">
        <w:rPr>
          <w:bCs/>
          <w:iCs/>
        </w:rPr>
        <w:t xml:space="preserve"> колони 5. </w:t>
      </w:r>
      <w:proofErr w:type="gramStart"/>
      <w:r w:rsidRPr="001D1367">
        <w:rPr>
          <w:bCs/>
          <w:iCs/>
        </w:rPr>
        <w:t>уписати</w:t>
      </w:r>
      <w:proofErr w:type="gramEnd"/>
      <w:r w:rsidRPr="001D1367">
        <w:rPr>
          <w:bCs/>
          <w:iCs/>
        </w:rPr>
        <w:t xml:space="preserve">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1D1367">
        <w:rPr>
          <w:bCs/>
          <w:iCs/>
          <w:color w:val="auto"/>
        </w:rPr>
        <w:t>колони 2.); На крају уписати укупну цену предмета набавке без ПДВ-а.</w:t>
      </w:r>
    </w:p>
    <w:p w:rsidR="00550ED4" w:rsidRPr="001D1367" w:rsidRDefault="00550ED4" w:rsidP="00550ED4">
      <w:pPr>
        <w:pStyle w:val="ListParagraph"/>
        <w:numPr>
          <w:ilvl w:val="0"/>
          <w:numId w:val="9"/>
        </w:numPr>
        <w:tabs>
          <w:tab w:val="left" w:pos="90"/>
        </w:tabs>
        <w:jc w:val="both"/>
        <w:rPr>
          <w:color w:val="auto"/>
        </w:rPr>
      </w:pPr>
      <w:r w:rsidRPr="001D1367">
        <w:rPr>
          <w:bCs/>
          <w:iCs/>
          <w:color w:val="auto"/>
          <w:lang w:val="sr-Cyrl-CS"/>
        </w:rPr>
        <w:t xml:space="preserve">у колони </w:t>
      </w:r>
      <w:r w:rsidRPr="001D1367">
        <w:rPr>
          <w:bCs/>
          <w:iCs/>
          <w:color w:val="auto"/>
        </w:rPr>
        <w:t xml:space="preserve">6. </w:t>
      </w:r>
      <w:proofErr w:type="gramStart"/>
      <w:r w:rsidRPr="001D1367">
        <w:rPr>
          <w:bCs/>
          <w:iCs/>
          <w:color w:val="auto"/>
        </w:rPr>
        <w:t>уписати</w:t>
      </w:r>
      <w:proofErr w:type="gramEnd"/>
      <w:r w:rsidRPr="001D1367">
        <w:rPr>
          <w:bCs/>
          <w:iCs/>
          <w:color w:val="auto"/>
        </w:rPr>
        <w:t xml:space="preserve">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proofErr w:type="gramStart"/>
      <w:r w:rsidRPr="001D1367">
        <w:t>У складу са чланом 88.</w:t>
      </w:r>
      <w:proofErr w:type="gramEnd"/>
      <w:r w:rsidRPr="001D1367">
        <w:t xml:space="preserve"> </w:t>
      </w:r>
      <w:r w:rsidRPr="001D1367">
        <w:rPr>
          <w:lang w:val="sr-Cyrl-CS"/>
        </w:rPr>
        <w:t>став 1.</w:t>
      </w:r>
      <w:r w:rsidRPr="001D1367">
        <w:t xml:space="preserve"> Закона, понуђач ____________________ </w:t>
      </w:r>
      <w:r w:rsidRPr="00280E0A">
        <w:rPr>
          <w:lang w:val="ru-RU"/>
        </w:rPr>
        <w:t>[</w:t>
      </w:r>
      <w:r w:rsidRPr="00280E0A">
        <w:rPr>
          <w:iCs/>
        </w:rPr>
        <w:t xml:space="preserve">навести </w:t>
      </w:r>
      <w:r w:rsidRPr="00280E0A">
        <w:rPr>
          <w:iCs/>
          <w:lang w:val="sr-Cyrl-CS"/>
        </w:rPr>
        <w:t>назив понуђача</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tblPr>
      <w:tblGrid>
        <w:gridCol w:w="5565"/>
        <w:gridCol w:w="3300"/>
      </w:tblGrid>
      <w:tr w:rsidR="00550ED4" w:rsidRPr="00280E0A" w:rsidTr="003631B6">
        <w:tc>
          <w:tcPr>
            <w:tcW w:w="5565"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280E0A" w:rsidRDefault="00550ED4" w:rsidP="003631B6">
            <w:pPr>
              <w:jc w:val="both"/>
              <w:rPr>
                <w:lang w:val="ru-RU"/>
              </w:rPr>
            </w:pPr>
            <w:r w:rsidRPr="00280E0A">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Default="00550ED4" w:rsidP="00550ED4">
      <w:pPr>
        <w:ind w:right="-180"/>
        <w:jc w:val="both"/>
        <w:rPr>
          <w:b/>
          <w:sz w:val="22"/>
          <w:szCs w:val="22"/>
          <w:lang w:val="sr-Cyrl-CS"/>
        </w:rPr>
      </w:pPr>
    </w:p>
    <w:p w:rsidR="00550ED4" w:rsidRDefault="00550ED4" w:rsidP="00550ED4">
      <w:pPr>
        <w:ind w:right="-180"/>
        <w:jc w:val="both"/>
        <w:rPr>
          <w:b/>
          <w:sz w:val="22"/>
          <w:szCs w:val="22"/>
          <w:lang w:val="sr-Cyrl-CS"/>
        </w:rPr>
      </w:pPr>
    </w:p>
    <w:p w:rsidR="00550ED4" w:rsidRDefault="00550ED4" w:rsidP="00550ED4">
      <w:pPr>
        <w:ind w:right="-180"/>
        <w:jc w:val="both"/>
        <w:rPr>
          <w:sz w:val="22"/>
          <w:szCs w:val="22"/>
          <w:lang w:val="sr-Cyrl-CS"/>
        </w:rPr>
      </w:pPr>
      <w:r w:rsidRPr="003C1335">
        <w:rPr>
          <w:b/>
          <w:sz w:val="22"/>
          <w:szCs w:val="22"/>
          <w:lang w:val="sr-Cyrl-CS"/>
        </w:rPr>
        <w:t>Напомена:</w:t>
      </w:r>
      <w:r>
        <w:rPr>
          <w:sz w:val="22"/>
          <w:szCs w:val="22"/>
          <w:lang w:val="sr-Cyrl-CS"/>
        </w:rPr>
        <w:t xml:space="preserve"> </w:t>
      </w:r>
    </w:p>
    <w:p w:rsidR="00550ED4" w:rsidRPr="005E0BAB" w:rsidRDefault="00550ED4" w:rsidP="00550ED4">
      <w:pPr>
        <w:ind w:right="-180"/>
        <w:jc w:val="both"/>
        <w:rPr>
          <w:sz w:val="22"/>
          <w:szCs w:val="22"/>
          <w:lang w:val="sr-Cyrl-CS"/>
        </w:rPr>
      </w:pPr>
      <w:r w:rsidRPr="005E0BAB">
        <w:rPr>
          <w:sz w:val="22"/>
          <w:szCs w:val="22"/>
          <w:lang w:val="sr-Cyrl-CS"/>
        </w:rPr>
        <w:t xml:space="preserve">У складу са чланом 88. </w:t>
      </w:r>
      <w:r>
        <w:rPr>
          <w:lang w:val="sr-Cyrl-CS"/>
        </w:rPr>
        <w:t>Закона</w:t>
      </w:r>
      <w:r w:rsidRPr="005E0BAB">
        <w:rPr>
          <w:sz w:val="22"/>
          <w:szCs w:val="22"/>
          <w:lang w:val="sr-Cyrl-CS"/>
        </w:rPr>
        <w:t xml:space="preserve"> понуђач може да у оквиру понуде достави укупан износ и структуру трошкова припремања понуде;</w:t>
      </w:r>
    </w:p>
    <w:p w:rsidR="00550ED4" w:rsidRPr="005E0BAB" w:rsidRDefault="00550ED4" w:rsidP="00550ED4">
      <w:pPr>
        <w:ind w:right="-180"/>
        <w:jc w:val="both"/>
        <w:rPr>
          <w:sz w:val="22"/>
          <w:szCs w:val="22"/>
          <w:lang w:val="sr-Cyrl-CS"/>
        </w:rPr>
      </w:pPr>
      <w:r w:rsidRPr="005E0BAB">
        <w:rPr>
          <w:sz w:val="22"/>
          <w:szCs w:val="22"/>
          <w:lang w:val="sr-Cyrl-CS"/>
        </w:rPr>
        <w:t>Трошкове припремања и подношења понуде сноси искључиво понуђач и не може тражити од наручиоца накнаду трошкова.</w:t>
      </w:r>
    </w:p>
    <w:p w:rsidR="00550ED4" w:rsidRPr="005E0BAB" w:rsidRDefault="00550ED4" w:rsidP="00550ED4">
      <w:pPr>
        <w:ind w:right="-180"/>
        <w:jc w:val="both"/>
        <w:rPr>
          <w:sz w:val="22"/>
          <w:szCs w:val="22"/>
          <w:lang w:val="sr-Cyrl-CS"/>
        </w:rPr>
      </w:pPr>
      <w:r w:rsidRPr="005E0BAB">
        <w:rPr>
          <w:sz w:val="22"/>
          <w:szCs w:val="22"/>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3C1335" w:rsidRDefault="00550ED4" w:rsidP="00550ED4">
      <w:pPr>
        <w:ind w:right="-180"/>
        <w:jc w:val="both"/>
        <w:rPr>
          <w:sz w:val="22"/>
          <w:szCs w:val="22"/>
          <w:lang w:val="sr-Cyrl-CS"/>
        </w:rPr>
      </w:pPr>
      <w:r w:rsidRPr="003C1335">
        <w:rPr>
          <w:sz w:val="22"/>
          <w:szCs w:val="22"/>
          <w:lang w:val="sr-Cyrl-CS"/>
        </w:rPr>
        <w:t xml:space="preserve">Понуђач попуњава образац ако је имао трошкове приликом припремања понуде. </w:t>
      </w:r>
    </w:p>
    <w:p w:rsidR="00550ED4" w:rsidRDefault="00550ED4" w:rsidP="00550ED4">
      <w:pPr>
        <w:ind w:right="-180"/>
        <w:jc w:val="both"/>
        <w:rPr>
          <w:lang w:val="sr-Cyrl-CS"/>
        </w:rPr>
      </w:pPr>
      <w:r w:rsidRPr="003C1335">
        <w:rPr>
          <w:lang w:val="sr-Cyrl-CS"/>
        </w:rPr>
        <w:t xml:space="preserve"> </w:t>
      </w: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Pr="001D1367" w:rsidRDefault="00550ED4"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РС”, број 124/2012), у предмету jавне набавке </w:t>
      </w:r>
      <w:r w:rsidR="00CF715F">
        <w:rPr>
          <w:lang w:val="sr-Cyrl-CS"/>
        </w:rPr>
        <w:t>ППБОЈП-У-</w:t>
      </w:r>
      <w:r w:rsidR="003B5090">
        <w:rPr>
          <w:lang w:val="sr-Cyrl-CS"/>
        </w:rPr>
        <w:t>2</w:t>
      </w:r>
      <w:r w:rsidR="00CF715F">
        <w:rPr>
          <w:lang w:val="sr-Cyrl-CS"/>
        </w:rPr>
        <w:t>/14</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1)</w:t>
      </w:r>
      <w:r w:rsidRPr="003C1335">
        <w:rPr>
          <w:bCs/>
          <w:iCs/>
          <w:sz w:val="22"/>
          <w:szCs w:val="22"/>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2)</w:t>
      </w:r>
      <w:r w:rsidRPr="003C1335">
        <w:rPr>
          <w:bCs/>
          <w:iCs/>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w:t>
      </w:r>
      <w:r>
        <w:rPr>
          <w:bCs/>
          <w:iCs/>
          <w:sz w:val="22"/>
          <w:szCs w:val="22"/>
          <w:lang w:val="sr-Cyrl-CS"/>
        </w:rPr>
        <w:t xml:space="preserve"> </w:t>
      </w:r>
      <w:r w:rsidRPr="003C1335">
        <w:rPr>
          <w:bCs/>
          <w:iCs/>
          <w:sz w:val="22"/>
          <w:szCs w:val="22"/>
          <w:lang w:val="sr-Cyrl-CS"/>
        </w:rPr>
        <w:t xml:space="preserve">и оверена печатом. </w:t>
      </w:r>
    </w:p>
    <w:p w:rsidR="00550ED4" w:rsidRPr="001D1367" w:rsidRDefault="00550ED4" w:rsidP="00550ED4">
      <w:pPr>
        <w:pStyle w:val="BodyText2"/>
        <w:spacing w:line="100" w:lineRule="atLeast"/>
        <w:ind w:firstLine="227"/>
        <w:jc w:val="both"/>
        <w:rPr>
          <w:i/>
          <w:color w:val="auto"/>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0F324D">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t>ОБРАЗАЦ - ИЗЈАВА О ПОШТОВАЊУ ПРОПИСА О ЗАШТИТИ НА РАДУ, ЗАПОШЉАВАЊУ И УСЛОВИМА РАДА, ЗАШТИТИ ЖИВОТНЕ СРЕДИНЕ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 xml:space="preserve">У складу са чл. 75. став 2 Закона о јавним набавкама („Службени гласник РС”, број 124/2012), а у предмету јавне набавке број </w:t>
      </w:r>
      <w:r w:rsidR="00CF715F">
        <w:rPr>
          <w:lang w:val="sr-Cyrl-CS"/>
        </w:rPr>
        <w:t>ППБОЈП-У-</w:t>
      </w:r>
      <w:r w:rsidR="003B5090">
        <w:rPr>
          <w:lang w:val="sr-Cyrl-CS"/>
        </w:rPr>
        <w:t>2</w:t>
      </w:r>
      <w:r w:rsidR="00CF715F" w:rsidRPr="003B5090">
        <w:rPr>
          <w:lang w:val="sr-Cyrl-CS"/>
        </w:rPr>
        <w:t>/</w:t>
      </w:r>
      <w:r w:rsidR="00CF715F">
        <w:rPr>
          <w:lang w:val="sr-Cyrl-CS"/>
        </w:rPr>
        <w:t>14</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поштујем обавезе које прозилазе из </w:t>
      </w:r>
      <w:r w:rsidRPr="003C1335">
        <w:rPr>
          <w:bCs/>
          <w:iCs/>
          <w:lang w:val="sr-Cyrl-CS"/>
        </w:rPr>
        <w:t xml:space="preserve"> важећих прописа о заштити на раду, запошљавању, условима рада и заштити животне средине</w:t>
      </w:r>
      <w:r w:rsidRPr="003C1335">
        <w:rPr>
          <w:lang w:val="sr-Cyrl-CS"/>
        </w:rPr>
        <w:t xml:space="preserve"> </w:t>
      </w:r>
      <w:r w:rsidRPr="00C83EED">
        <w:rPr>
          <w:lang w:val="sr-Cyrl-CS"/>
        </w:rPr>
        <w:t>и гарантујем да је ималац права интелектуалне својине.</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r w:rsidRPr="00D902A1">
        <w:rPr>
          <w:b/>
          <w:bCs/>
          <w:iCs/>
          <w:lang w:val="sr-Cyrl-CS"/>
        </w:rPr>
        <w:tab/>
      </w:r>
      <w:r w:rsidRPr="00D902A1">
        <w:rPr>
          <w:b/>
          <w:bCs/>
          <w:iCs/>
          <w:lang w:val="sr-Cyrl-CS"/>
        </w:rPr>
        <w:tab/>
      </w:r>
      <w:r w:rsidRPr="00D902A1">
        <w:rPr>
          <w:b/>
          <w:bCs/>
          <w:iCs/>
          <w:lang w:val="sr-Cyrl-CS"/>
        </w:rPr>
        <w:tab/>
      </w:r>
      <w:r w:rsidRPr="00D902A1">
        <w:rPr>
          <w:b/>
          <w:bCs/>
          <w:iCs/>
          <w:lang w:val="sr-Cyrl-CS"/>
        </w:rPr>
        <w:tab/>
      </w:r>
      <w:r w:rsidRPr="00D902A1">
        <w:rPr>
          <w:b/>
          <w:bCs/>
          <w:iCs/>
          <w:lang w:val="sr-Cyrl-CS"/>
        </w:rPr>
        <w:tab/>
      </w:r>
      <w:r w:rsidRPr="00D902A1">
        <w:rPr>
          <w:b/>
          <w:bCs/>
          <w:iCs/>
          <w:lang w:val="sr-Cyrl-CS"/>
        </w:rPr>
        <w:tab/>
        <w:t xml:space="preserve">       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3C1335" w:rsidRDefault="00550ED4" w:rsidP="00550ED4">
      <w:pPr>
        <w:ind w:right="-18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ind w:right="-180"/>
        <w:jc w:val="both"/>
        <w:rPr>
          <w:bCs/>
          <w:iCs/>
          <w:sz w:val="22"/>
          <w:szCs w:val="22"/>
          <w:lang w:val="sr-Cyrl-CS"/>
        </w:rPr>
      </w:pPr>
      <w:r w:rsidRPr="003C1335">
        <w:rPr>
          <w:bCs/>
          <w:iCs/>
          <w:sz w:val="22"/>
          <w:szCs w:val="22"/>
          <w:lang w:val="sr-Cyrl-CS"/>
        </w:rPr>
        <w:t xml:space="preserve">Уколико понуду подноси група понуђача, Образац </w:t>
      </w:r>
      <w:r>
        <w:rPr>
          <w:bCs/>
          <w:iCs/>
          <w:sz w:val="22"/>
          <w:szCs w:val="22"/>
          <w:lang w:val="sr-Cyrl-CS"/>
        </w:rPr>
        <w:t xml:space="preserve">Изјаве, </w:t>
      </w:r>
      <w:r w:rsidRPr="003C1335">
        <w:rPr>
          <w:bCs/>
          <w:iCs/>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bCs/>
          <w:iCs/>
          <w:sz w:val="22"/>
          <w:szCs w:val="22"/>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Pr="00FF7C75" w:rsidRDefault="00550ED4" w:rsidP="00550ED4">
      <w:pPr>
        <w:pStyle w:val="BodyText3"/>
        <w:spacing w:after="0"/>
        <w:jc w:val="center"/>
        <w:rPr>
          <w:color w:val="FF0000"/>
          <w:lang w:val="sr-Cyrl-CS"/>
        </w:rPr>
      </w:pPr>
    </w:p>
    <w:p w:rsidR="00280E0A" w:rsidRDefault="00280E0A" w:rsidP="00280E0A">
      <w:pPr>
        <w:ind w:right="-180"/>
        <w:jc w:val="center"/>
        <w:rPr>
          <w:b/>
          <w:lang w:val="sr-Latn-CS"/>
        </w:rPr>
      </w:pPr>
    </w:p>
    <w:tbl>
      <w:tblPr>
        <w:tblW w:w="9811" w:type="dxa"/>
        <w:tblBorders>
          <w:top w:val="nil"/>
          <w:left w:val="nil"/>
          <w:bottom w:val="nil"/>
          <w:right w:val="nil"/>
        </w:tblBorders>
        <w:tblLayout w:type="fixed"/>
        <w:tblLook w:val="0000"/>
      </w:tblPr>
      <w:tblGrid>
        <w:gridCol w:w="9811"/>
      </w:tblGrid>
      <w:tr w:rsidR="00D33DFB" w:rsidTr="002D2F6D">
        <w:trPr>
          <w:trHeight w:val="715"/>
        </w:trPr>
        <w:tc>
          <w:tcPr>
            <w:tcW w:w="9811" w:type="dxa"/>
          </w:tcPr>
          <w:p w:rsidR="00D33DFB" w:rsidRDefault="00D33DFB" w:rsidP="00342DD4">
            <w:pPr>
              <w:pStyle w:val="Default"/>
              <w:numPr>
                <w:ilvl w:val="0"/>
                <w:numId w:val="46"/>
              </w:numPr>
              <w:jc w:val="center"/>
              <w:rPr>
                <w:b/>
                <w:bCs/>
                <w:lang w:val="sr-Cyrl-CS"/>
              </w:rPr>
            </w:pPr>
            <w:r w:rsidRPr="005A31C9">
              <w:rPr>
                <w:b/>
                <w:bCs/>
              </w:rPr>
              <w:t>ИЗЈАВА ПОНУЂАЧА О СРЕДСТВУ ФИНАНСИЈСКОГ ОБЕЗБЕЂЕЊА УГОВОРЕНИХ ОБАВЕЗА</w:t>
            </w:r>
          </w:p>
          <w:p w:rsidR="00D33DFB" w:rsidRDefault="00D33DFB" w:rsidP="002D2F6D">
            <w:pPr>
              <w:pStyle w:val="Default"/>
              <w:jc w:val="center"/>
              <w:rPr>
                <w:b/>
                <w:bCs/>
                <w:lang w:val="sr-Cyrl-CS"/>
              </w:rPr>
            </w:pPr>
          </w:p>
          <w:p w:rsidR="00D33DFB" w:rsidRPr="005A31C9" w:rsidRDefault="00D33DFB" w:rsidP="002D2F6D">
            <w:pPr>
              <w:pStyle w:val="Default"/>
              <w:jc w:val="center"/>
              <w:rPr>
                <w:lang w:val="sr-Cyrl-CS"/>
              </w:rPr>
            </w:pPr>
          </w:p>
        </w:tc>
      </w:tr>
      <w:tr w:rsidR="006430C9" w:rsidTr="002D2F6D">
        <w:trPr>
          <w:trHeight w:val="109"/>
        </w:trPr>
        <w:tc>
          <w:tcPr>
            <w:tcW w:w="9811" w:type="dxa"/>
          </w:tcPr>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Пословно име понуђача: _____________________________________________________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Број и датум понуде:________________________________________________________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 </w:t>
            </w:r>
          </w:p>
          <w:p w:rsidR="006430C9" w:rsidRPr="006430C9" w:rsidRDefault="006430C9" w:rsidP="006430C9">
            <w:pPr>
              <w:rPr>
                <w:b/>
                <w:bCs/>
              </w:rPr>
            </w:pPr>
          </w:p>
        </w:tc>
      </w:tr>
      <w:tr w:rsidR="006430C9" w:rsidTr="002D2F6D">
        <w:trPr>
          <w:trHeight w:val="1960"/>
        </w:trPr>
        <w:tc>
          <w:tcPr>
            <w:tcW w:w="9811" w:type="dxa"/>
          </w:tcPr>
          <w:p w:rsidR="006430C9" w:rsidRPr="006430C9" w:rsidRDefault="006430C9" w:rsidP="006430C9">
            <w:pPr>
              <w:jc w:val="both"/>
              <w:rPr>
                <w:bCs/>
              </w:rPr>
            </w:pPr>
            <w:r w:rsidRPr="006430C9">
              <w:rPr>
                <w:bCs/>
              </w:rPr>
              <w:t xml:space="preserve">Изјављујем под пуном материјалном и кривичном одговорношћу да ћу, уколико ми буде додељен уговор у поступку јавне набавке </w:t>
            </w:r>
            <w:r w:rsidRPr="00CF715F">
              <w:rPr>
                <w:bCs/>
                <w:color w:val="auto"/>
              </w:rPr>
              <w:t xml:space="preserve">број </w:t>
            </w:r>
            <w:r w:rsidR="00CF715F" w:rsidRPr="00CF715F">
              <w:rPr>
                <w:color w:val="auto"/>
                <w:lang w:val="sr-Cyrl-CS"/>
              </w:rPr>
              <w:t>ППБОЈП-У</w:t>
            </w:r>
            <w:r w:rsidR="00CF715F" w:rsidRPr="003B5090">
              <w:rPr>
                <w:color w:val="auto"/>
                <w:lang w:val="sr-Cyrl-CS"/>
              </w:rPr>
              <w:t>-</w:t>
            </w:r>
            <w:r w:rsidR="003B5090" w:rsidRPr="003B5090">
              <w:rPr>
                <w:color w:val="auto"/>
                <w:lang w:val="sr-Cyrl-CS"/>
              </w:rPr>
              <w:t>2</w:t>
            </w:r>
            <w:r w:rsidR="00CF715F" w:rsidRPr="003B5090">
              <w:rPr>
                <w:color w:val="auto"/>
                <w:lang w:val="sr-Cyrl-CS"/>
              </w:rPr>
              <w:t>/14</w:t>
            </w:r>
            <w:r w:rsidRPr="003B5090">
              <w:rPr>
                <w:bCs/>
                <w:color w:val="auto"/>
              </w:rPr>
              <w:t>-</w:t>
            </w:r>
            <w:r w:rsidRPr="00CF715F">
              <w:rPr>
                <w:bCs/>
                <w:color w:val="auto"/>
              </w:rPr>
              <w:t xml:space="preserve"> </w:t>
            </w:r>
            <w:r w:rsidRPr="00CF715F">
              <w:rPr>
                <w:rFonts w:ascii="TimesNewRoman,Bold" w:eastAsia="Times New Roman" w:hAnsi="TimesNewRoman,Bold" w:cs="TimesNewRoman,Bold"/>
                <w:bCs/>
                <w:color w:val="auto"/>
                <w:kern w:val="0"/>
                <w:lang w:eastAsia="en-US"/>
              </w:rPr>
              <w:t xml:space="preserve">Услуга </w:t>
            </w:r>
            <w:r w:rsidRPr="00CF715F">
              <w:rPr>
                <w:color w:val="auto"/>
              </w:rPr>
              <w:t>o</w:t>
            </w:r>
            <w:r w:rsidRPr="00CF715F">
              <w:rPr>
                <w:color w:val="auto"/>
                <w:lang w:val="sr-Cyrl-CS"/>
              </w:rPr>
              <w:t>државањ</w:t>
            </w:r>
            <w:r w:rsidRPr="00CF715F">
              <w:rPr>
                <w:color w:val="auto"/>
              </w:rPr>
              <w:t>a</w:t>
            </w:r>
            <w:r w:rsidRPr="00CF715F">
              <w:rPr>
                <w:color w:val="auto"/>
                <w:lang w:val="sr-Cyrl-CS"/>
              </w:rPr>
              <w:t xml:space="preserve"> софтверског пакета „Хермес“ за потребе ГО Земун </w:t>
            </w:r>
            <w:r w:rsidRPr="00CF715F">
              <w:rPr>
                <w:rFonts w:ascii="TimesNewRoman,Bold" w:eastAsia="Times New Roman" w:hAnsi="TimesNewRoman,Bold" w:cs="TimesNewRoman,Bold"/>
                <w:b/>
                <w:bCs/>
                <w:color w:val="auto"/>
                <w:kern w:val="0"/>
                <w:sz w:val="28"/>
                <w:szCs w:val="28"/>
                <w:lang w:eastAsia="en-US"/>
              </w:rPr>
              <w:t xml:space="preserve"> </w:t>
            </w:r>
            <w:r w:rsidRPr="006430C9">
              <w:rPr>
                <w:bCs/>
              </w:rPr>
              <w:t xml:space="preserve">у року од 8 дана од дана закључења уговора, као средство финансијског обезбеђења својих уговорних обавеза, доставити: </w:t>
            </w:r>
          </w:p>
          <w:p w:rsidR="006430C9" w:rsidRPr="006430C9" w:rsidRDefault="006430C9" w:rsidP="006430C9">
            <w:pPr>
              <w:jc w:val="both"/>
              <w:rPr>
                <w:bCs/>
              </w:rPr>
            </w:pPr>
          </w:p>
          <w:p w:rsidR="006430C9" w:rsidRPr="006430C9" w:rsidRDefault="006430C9" w:rsidP="006430C9">
            <w:pPr>
              <w:jc w:val="both"/>
              <w:rPr>
                <w:bCs/>
              </w:rPr>
            </w:pPr>
            <w:r w:rsidRPr="006430C9">
              <w:rPr>
                <w:bCs/>
              </w:rPr>
              <w:t xml:space="preserve">1) сопствену бланко соло меницу, безусловну, наплативу на први позив (печатом оверену и потписану), </w:t>
            </w:r>
          </w:p>
          <w:p w:rsidR="006430C9" w:rsidRPr="006430C9" w:rsidRDefault="006430C9" w:rsidP="006430C9">
            <w:pPr>
              <w:jc w:val="both"/>
              <w:rPr>
                <w:bCs/>
              </w:rPr>
            </w:pPr>
            <w:r w:rsidRPr="006430C9">
              <w:rPr>
                <w:bCs/>
              </w:rPr>
              <w:t>2) доказ о регистрацији менице у Регистру меница Народне банке Србије (оригинал или копија),</w:t>
            </w:r>
          </w:p>
          <w:p w:rsidR="006430C9" w:rsidRPr="006430C9" w:rsidRDefault="006430C9" w:rsidP="006430C9">
            <w:pPr>
              <w:jc w:val="both"/>
              <w:rPr>
                <w:bCs/>
              </w:rPr>
            </w:pPr>
            <w:r w:rsidRPr="006430C9">
              <w:rPr>
                <w:bCs/>
              </w:rPr>
              <w:t xml:space="preserve">3) </w:t>
            </w:r>
            <w:proofErr w:type="gramStart"/>
            <w:r w:rsidRPr="006430C9">
              <w:rPr>
                <w:bCs/>
              </w:rPr>
              <w:t>копију</w:t>
            </w:r>
            <w:proofErr w:type="gramEnd"/>
            <w:r w:rsidRPr="006430C9">
              <w:rPr>
                <w:bCs/>
              </w:rPr>
              <w:t xml:space="preserve"> картона депонованих потписа. </w:t>
            </w:r>
          </w:p>
          <w:p w:rsidR="006430C9" w:rsidRPr="006430C9" w:rsidRDefault="006430C9" w:rsidP="006430C9">
            <w:pPr>
              <w:jc w:val="both"/>
              <w:rPr>
                <w:bCs/>
              </w:rPr>
            </w:pPr>
            <w:r w:rsidRPr="006430C9">
              <w:rPr>
                <w:bCs/>
              </w:rPr>
              <w:t xml:space="preserve">4) </w:t>
            </w:r>
            <w:proofErr w:type="gramStart"/>
            <w:r w:rsidRPr="006430C9">
              <w:rPr>
                <w:bCs/>
              </w:rPr>
              <w:t>попуњено</w:t>
            </w:r>
            <w:proofErr w:type="gramEnd"/>
            <w:r w:rsidRPr="006430C9">
              <w:rPr>
                <w:bCs/>
              </w:rPr>
              <w:t>, печатом оверено и потписано менично овлашћење насловљеним на: Градску општину Земун Магистратски трг бр. 1, Земун, са клаузулом „без протеста“, у износу од 10% од вредности уговора (са обрачунатим пдв-ом), са роком важности 30 дана дужим од уговореног рока за коначно извршење уговорене обавезе.</w:t>
            </w:r>
          </w:p>
          <w:p w:rsidR="006430C9" w:rsidRPr="006430C9" w:rsidRDefault="006430C9" w:rsidP="006430C9">
            <w:pPr>
              <w:jc w:val="both"/>
              <w:rPr>
                <w:bCs/>
              </w:rPr>
            </w:pPr>
          </w:p>
          <w:p w:rsidR="006430C9" w:rsidRPr="006430C9" w:rsidRDefault="006430C9" w:rsidP="006430C9">
            <w:pPr>
              <w:jc w:val="both"/>
              <w:rPr>
                <w:bCs/>
              </w:rPr>
            </w:pPr>
            <w:r w:rsidRPr="006430C9">
              <w:rPr>
                <w:bCs/>
              </w:rPr>
              <w:t>Меница мора бити потписана и печатом оверена, не сме бити перфорирана, нити да садржи  било који други податак осим потписа и печата</w:t>
            </w:r>
          </w:p>
          <w:p w:rsidR="006430C9" w:rsidRPr="006430C9" w:rsidRDefault="006430C9" w:rsidP="006430C9">
            <w:pPr>
              <w:rPr>
                <w:b/>
                <w:bCs/>
              </w:rPr>
            </w:pPr>
          </w:p>
        </w:tc>
      </w:tr>
      <w:tr w:rsidR="006430C9" w:rsidRPr="005A31C9" w:rsidTr="006430C9">
        <w:trPr>
          <w:trHeight w:val="1960"/>
        </w:trPr>
        <w:tc>
          <w:tcPr>
            <w:tcW w:w="9811" w:type="dxa"/>
            <w:tcBorders>
              <w:left w:val="nil"/>
              <w:right w:val="nil"/>
            </w:tcBorders>
          </w:tcPr>
          <w:p w:rsidR="006430C9" w:rsidRPr="00D902A1" w:rsidRDefault="006430C9" w:rsidP="006430C9">
            <w:pPr>
              <w:pStyle w:val="Default"/>
              <w:ind w:left="4320" w:firstLine="720"/>
              <w:jc w:val="right"/>
              <w:rPr>
                <w:b/>
                <w:bCs/>
                <w:color w:val="FF0000"/>
              </w:rPr>
            </w:pPr>
          </w:p>
          <w:p w:rsidR="006430C9" w:rsidRPr="00DC36E3" w:rsidRDefault="006430C9" w:rsidP="006430C9">
            <w:pPr>
              <w:autoSpaceDE w:val="0"/>
              <w:autoSpaceDN w:val="0"/>
              <w:adjustRightInd w:val="0"/>
              <w:jc w:val="both"/>
              <w:rPr>
                <w:b/>
                <w:bCs/>
                <w:iCs/>
                <w:lang w:val="sr-Cyrl-CS"/>
              </w:rPr>
            </w:pPr>
            <w:r w:rsidRPr="00DC36E3">
              <w:rPr>
                <w:b/>
                <w:bCs/>
                <w:iCs/>
                <w:lang w:val="sr-Cyrl-CS"/>
              </w:rPr>
              <w:t xml:space="preserve">У _______________, дана _______________                           Одговорно лице понуђача </w:t>
            </w:r>
          </w:p>
          <w:p w:rsidR="006430C9" w:rsidRPr="00DC36E3" w:rsidRDefault="006430C9" w:rsidP="006430C9">
            <w:pPr>
              <w:autoSpaceDE w:val="0"/>
              <w:autoSpaceDN w:val="0"/>
              <w:adjustRightInd w:val="0"/>
              <w:jc w:val="center"/>
              <w:rPr>
                <w:b/>
                <w:bCs/>
                <w:iCs/>
                <w:lang w:val="sr-Cyrl-CS"/>
              </w:rPr>
            </w:pPr>
          </w:p>
          <w:p w:rsidR="006430C9" w:rsidRPr="00DC36E3" w:rsidRDefault="006430C9" w:rsidP="006430C9">
            <w:pPr>
              <w:autoSpaceDE w:val="0"/>
              <w:autoSpaceDN w:val="0"/>
              <w:adjustRightInd w:val="0"/>
              <w:jc w:val="center"/>
              <w:rPr>
                <w:b/>
                <w:bCs/>
                <w:iCs/>
                <w:lang w:val="sr-Cyrl-CS"/>
              </w:rPr>
            </w:pPr>
            <w:r w:rsidRPr="00DC36E3">
              <w:rPr>
                <w:b/>
                <w:bCs/>
                <w:iCs/>
                <w:lang w:val="sr-Cyrl-CS"/>
              </w:rPr>
              <w:t xml:space="preserve">                                                                 </w:t>
            </w:r>
          </w:p>
          <w:p w:rsidR="006430C9" w:rsidRPr="00DC36E3" w:rsidRDefault="006430C9" w:rsidP="006430C9">
            <w:pPr>
              <w:autoSpaceDE w:val="0"/>
              <w:autoSpaceDN w:val="0"/>
              <w:adjustRightInd w:val="0"/>
              <w:jc w:val="center"/>
              <w:rPr>
                <w:b/>
                <w:bCs/>
                <w:iCs/>
                <w:lang w:val="sr-Cyrl-CS"/>
              </w:rPr>
            </w:pPr>
            <w:r w:rsidRPr="00DC36E3">
              <w:rPr>
                <w:b/>
                <w:bCs/>
                <w:iCs/>
                <w:lang w:val="sr-Cyrl-CS"/>
              </w:rPr>
              <w:t xml:space="preserve">                                                                           М.П.                 ______________________ </w:t>
            </w:r>
          </w:p>
          <w:p w:rsidR="006430C9" w:rsidRPr="00DC36E3" w:rsidRDefault="006430C9" w:rsidP="006430C9">
            <w:pPr>
              <w:ind w:right="-180"/>
              <w:jc w:val="center"/>
              <w:rPr>
                <w:b/>
                <w:lang w:val="sr-Cyrl-CS"/>
              </w:rPr>
            </w:pPr>
          </w:p>
          <w:p w:rsidR="006430C9" w:rsidRPr="00DC36E3" w:rsidRDefault="006430C9" w:rsidP="006430C9">
            <w:pPr>
              <w:ind w:right="-180"/>
              <w:jc w:val="center"/>
              <w:rPr>
                <w:b/>
                <w:lang w:val="sr-Cyrl-CS"/>
              </w:rPr>
            </w:pPr>
          </w:p>
          <w:p w:rsidR="006430C9" w:rsidRPr="00DC36E3" w:rsidRDefault="006430C9" w:rsidP="006430C9">
            <w:pPr>
              <w:ind w:right="-180"/>
              <w:jc w:val="both"/>
              <w:rPr>
                <w:b/>
                <w:lang w:val="sr-Cyrl-CS"/>
              </w:rPr>
            </w:pPr>
            <w:r w:rsidRPr="00DC36E3">
              <w:rPr>
                <w:b/>
                <w:sz w:val="22"/>
                <w:szCs w:val="22"/>
                <w:lang w:val="sr-Cyrl-CS"/>
              </w:rPr>
              <w:t>Напомена:</w:t>
            </w:r>
          </w:p>
          <w:p w:rsidR="006430C9" w:rsidRPr="005A31C9" w:rsidRDefault="006430C9" w:rsidP="006430C9">
            <w:pPr>
              <w:pStyle w:val="Default"/>
              <w:jc w:val="both"/>
              <w:rPr>
                <w:sz w:val="22"/>
                <w:szCs w:val="22"/>
              </w:rPr>
            </w:pPr>
            <w:r w:rsidRPr="00EB0E73">
              <w:rPr>
                <w:color w:val="auto"/>
                <w:lang w:val="sr-Cyrl-CS"/>
              </w:rPr>
              <w:t>1</w:t>
            </w:r>
            <w:r>
              <w:rPr>
                <w:b/>
                <w:color w:val="auto"/>
                <w:lang w:val="sr-Cyrl-CS"/>
              </w:rPr>
              <w:t>)</w:t>
            </w:r>
            <w:r w:rsidRPr="005A31C9">
              <w:rPr>
                <w:iCs/>
                <w:sz w:val="22"/>
                <w:szCs w:val="22"/>
              </w:rPr>
              <w:t xml:space="preserve">Образац копирати у зависности од броја партија за које се подноси понуда </w:t>
            </w:r>
          </w:p>
          <w:p w:rsidR="006430C9" w:rsidRPr="005A31C9" w:rsidRDefault="006430C9" w:rsidP="006430C9">
            <w:pPr>
              <w:pStyle w:val="Default"/>
              <w:jc w:val="both"/>
              <w:rPr>
                <w:b/>
                <w:sz w:val="22"/>
                <w:szCs w:val="22"/>
                <w:lang w:val="sr-Cyrl-CS"/>
              </w:rPr>
            </w:pPr>
            <w:r>
              <w:rPr>
                <w:iCs/>
                <w:sz w:val="22"/>
                <w:szCs w:val="22"/>
                <w:lang w:val="sr-Cyrl-CS"/>
              </w:rPr>
              <w:t>2)</w:t>
            </w:r>
            <w:r w:rsidRPr="005A31C9">
              <w:rPr>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30C9" w:rsidRPr="005A31C9" w:rsidRDefault="006430C9" w:rsidP="006430C9">
            <w:pPr>
              <w:ind w:right="-180"/>
              <w:jc w:val="both"/>
              <w:rPr>
                <w:b/>
                <w:lang w:val="sr-Cyrl-CS"/>
              </w:rPr>
            </w:pPr>
          </w:p>
          <w:p w:rsidR="006430C9" w:rsidRDefault="006430C9" w:rsidP="006430C9">
            <w:pPr>
              <w:ind w:right="-180"/>
              <w:jc w:val="center"/>
              <w:rPr>
                <w:b/>
                <w:lang w:val="sr-Cyrl-CS"/>
              </w:rPr>
            </w:pPr>
          </w:p>
          <w:p w:rsidR="006430C9" w:rsidRDefault="006430C9" w:rsidP="006430C9"/>
          <w:p w:rsidR="006430C9" w:rsidRPr="006430C9" w:rsidRDefault="006430C9" w:rsidP="006430C9">
            <w:pPr>
              <w:rPr>
                <w:b/>
                <w:bCs/>
              </w:rPr>
            </w:pPr>
          </w:p>
        </w:tc>
      </w:tr>
    </w:tbl>
    <w:p w:rsidR="00D33DFB" w:rsidRPr="004921CD" w:rsidRDefault="00D33DFB" w:rsidP="00D33DFB">
      <w:pPr>
        <w:ind w:right="-180"/>
        <w:jc w:val="center"/>
        <w:rPr>
          <w:b/>
          <w:color w:val="FF0000"/>
          <w:lang w:val="sr-Cyrl-CS"/>
        </w:rPr>
      </w:pPr>
    </w:p>
    <w:p w:rsidR="00D33DFB" w:rsidRDefault="00D33DFB" w:rsidP="00D33DFB">
      <w:pPr>
        <w:ind w:right="-180"/>
        <w:jc w:val="center"/>
        <w:rPr>
          <w:b/>
          <w:lang w:val="sr-Cyrl-CS"/>
        </w:rPr>
      </w:pPr>
    </w:p>
    <w:p w:rsidR="00D33DFB" w:rsidRDefault="00D33DFB" w:rsidP="00D33DFB">
      <w:pPr>
        <w:ind w:right="-180"/>
        <w:jc w:val="center"/>
        <w:rPr>
          <w:b/>
          <w:lang w:val="sr-Cyrl-CS"/>
        </w:rPr>
      </w:pPr>
    </w:p>
    <w:sectPr w:rsidR="00D33DFB" w:rsidSect="003631B6">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90" w:rsidRDefault="003B5090" w:rsidP="00225D0B">
      <w:pPr>
        <w:spacing w:line="240" w:lineRule="auto"/>
      </w:pPr>
      <w:r>
        <w:separator/>
      </w:r>
    </w:p>
  </w:endnote>
  <w:endnote w:type="continuationSeparator" w:id="0">
    <w:p w:rsidR="003B5090" w:rsidRDefault="003B5090" w:rsidP="00225D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B5090">
      <w:tc>
        <w:tcPr>
          <w:tcW w:w="8208" w:type="dxa"/>
          <w:tcBorders>
            <w:top w:val="single" w:sz="8" w:space="0" w:color="808080"/>
          </w:tcBorders>
          <w:shd w:val="clear" w:color="auto" w:fill="auto"/>
        </w:tcPr>
        <w:p w:rsidR="003B5090" w:rsidRPr="00E46292" w:rsidRDefault="003B5090"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ППБОЈП-У-</w:t>
          </w:r>
          <w:r>
            <w:rPr>
              <w:b/>
              <w:color w:val="365F91" w:themeColor="accent1" w:themeShade="BF"/>
            </w:rPr>
            <w:t>2</w:t>
          </w:r>
          <w:r w:rsidRPr="00E46292">
            <w:rPr>
              <w:b/>
              <w:color w:val="365F91" w:themeColor="accent1" w:themeShade="BF"/>
              <w:lang w:val="sr-Cyrl-CS"/>
            </w:rPr>
            <w:t xml:space="preserve">/14 </w:t>
          </w:r>
          <w:r w:rsidRPr="00E46292">
            <w:rPr>
              <w:b/>
              <w:bCs/>
              <w:color w:val="365F91" w:themeColor="accent1" w:themeShade="BF"/>
            </w:rPr>
            <w:t xml:space="preserve"> </w:t>
          </w:r>
        </w:p>
        <w:p w:rsidR="003B5090" w:rsidRDefault="003B5090" w:rsidP="003631B6">
          <w:pPr>
            <w:pStyle w:val="Footer"/>
            <w:jc w:val="right"/>
          </w:pPr>
        </w:p>
      </w:tc>
      <w:tc>
        <w:tcPr>
          <w:tcW w:w="1034" w:type="dxa"/>
          <w:tcBorders>
            <w:top w:val="single" w:sz="8" w:space="0" w:color="808080"/>
            <w:left w:val="single" w:sz="8" w:space="0" w:color="808080"/>
          </w:tcBorders>
          <w:shd w:val="clear" w:color="auto" w:fill="auto"/>
        </w:tcPr>
        <w:p w:rsidR="003B5090" w:rsidRDefault="003B5090">
          <w:pPr>
            <w:pStyle w:val="Footer"/>
          </w:pPr>
          <w:r>
            <w:rPr>
              <w:b/>
              <w:bCs/>
              <w:color w:val="1F497D"/>
            </w:rPr>
            <w:fldChar w:fldCharType="begin"/>
          </w:r>
          <w:r>
            <w:rPr>
              <w:b/>
              <w:bCs/>
              <w:color w:val="1F497D"/>
            </w:rPr>
            <w:instrText xml:space="preserve"> PAGE </w:instrText>
          </w:r>
          <w:r>
            <w:rPr>
              <w:b/>
              <w:bCs/>
              <w:color w:val="1F497D"/>
            </w:rPr>
            <w:fldChar w:fldCharType="separate"/>
          </w:r>
          <w:r w:rsidR="00EC3288">
            <w:rPr>
              <w:b/>
              <w:bCs/>
              <w:noProof/>
              <w:color w:val="1F497D"/>
            </w:rPr>
            <w:t>31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C3288">
            <w:rPr>
              <w:b/>
              <w:bCs/>
              <w:noProof/>
              <w:color w:val="1F497D"/>
            </w:rPr>
            <w:t>31</w:t>
          </w:r>
          <w:r>
            <w:rPr>
              <w:b/>
              <w:bCs/>
              <w:color w:val="1F497D"/>
            </w:rPr>
            <w:fldChar w:fldCharType="end"/>
          </w:r>
        </w:p>
      </w:tc>
    </w:tr>
  </w:tbl>
  <w:p w:rsidR="003B5090" w:rsidRDefault="003B5090">
    <w:pPr>
      <w:pStyle w:val="Footer"/>
      <w:jc w:val="right"/>
    </w:pPr>
    <w:r>
      <w:t xml:space="preserve"> </w:t>
    </w:r>
  </w:p>
  <w:p w:rsidR="003B5090" w:rsidRDefault="003B5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90" w:rsidRDefault="003B5090" w:rsidP="00225D0B">
      <w:pPr>
        <w:spacing w:line="240" w:lineRule="auto"/>
      </w:pPr>
      <w:r>
        <w:separator/>
      </w:r>
    </w:p>
  </w:footnote>
  <w:footnote w:type="continuationSeparator" w:id="0">
    <w:p w:rsidR="003B5090" w:rsidRDefault="003B5090" w:rsidP="00225D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6">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6"/>
  </w:num>
  <w:num w:numId="18">
    <w:abstractNumId w:val="37"/>
  </w:num>
  <w:num w:numId="19">
    <w:abstractNumId w:val="32"/>
  </w:num>
  <w:num w:numId="20">
    <w:abstractNumId w:val="18"/>
  </w:num>
  <w:num w:numId="21">
    <w:abstractNumId w:val="24"/>
  </w:num>
  <w:num w:numId="22">
    <w:abstractNumId w:val="35"/>
  </w:num>
  <w:num w:numId="23">
    <w:abstractNumId w:val="33"/>
  </w:num>
  <w:num w:numId="24">
    <w:abstractNumId w:val="28"/>
  </w:num>
  <w:num w:numId="25">
    <w:abstractNumId w:val="31"/>
  </w:num>
  <w:num w:numId="26">
    <w:abstractNumId w:val="29"/>
  </w:num>
  <w:num w:numId="27">
    <w:abstractNumId w:val="30"/>
  </w:num>
  <w:num w:numId="28">
    <w:abstractNumId w:val="16"/>
  </w:num>
  <w:num w:numId="29">
    <w:abstractNumId w:val="27"/>
  </w:num>
  <w:num w:numId="30">
    <w:abstractNumId w:val="34"/>
  </w:num>
  <w:num w:numId="31">
    <w:abstractNumId w:val="38"/>
  </w:num>
  <w:num w:numId="32">
    <w:abstractNumId w:val="27"/>
    <w:lvlOverride w:ilvl="0">
      <w:startOverride w:val="1"/>
    </w:lvlOverride>
  </w:num>
  <w:num w:numId="33">
    <w:abstractNumId w:val="27"/>
    <w:lvlOverride w:ilvl="0">
      <w:startOverride w:val="7"/>
    </w:lvlOverride>
  </w:num>
  <w:num w:numId="34">
    <w:abstractNumId w:val="27"/>
    <w:lvlOverride w:ilvl="0">
      <w:startOverride w:val="1"/>
    </w:lvlOverride>
  </w:num>
  <w:num w:numId="35">
    <w:abstractNumId w:val="20"/>
  </w:num>
  <w:num w:numId="36">
    <w:abstractNumId w:val="27"/>
    <w:lvlOverride w:ilvl="0">
      <w:startOverride w:val="9"/>
    </w:lvlOverride>
  </w:num>
  <w:num w:numId="37">
    <w:abstractNumId w:val="25"/>
  </w:num>
  <w:num w:numId="38">
    <w:abstractNumId w:val="26"/>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 w:numId="42">
    <w:abstractNumId w:val="15"/>
  </w:num>
  <w:num w:numId="43">
    <w:abstractNumId w:val="23"/>
  </w:num>
  <w:num w:numId="44">
    <w:abstractNumId w:val="19"/>
  </w:num>
  <w:num w:numId="45">
    <w:abstractNumId w:val="21"/>
  </w:num>
  <w:num w:numId="46">
    <w:abstractNumId w:val="27"/>
    <w:lvlOverride w:ilvl="0">
      <w:startOverride w:val="13"/>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footnotePr>
    <w:footnote w:id="-1"/>
    <w:footnote w:id="0"/>
  </w:footnotePr>
  <w:endnotePr>
    <w:endnote w:id="-1"/>
    <w:endnote w:id="0"/>
  </w:endnotePr>
  <w:compat/>
  <w:rsids>
    <w:rsidRoot w:val="00550ED4"/>
    <w:rsid w:val="0000007A"/>
    <w:rsid w:val="00021207"/>
    <w:rsid w:val="00045F89"/>
    <w:rsid w:val="0005316C"/>
    <w:rsid w:val="000F324D"/>
    <w:rsid w:val="00125FD1"/>
    <w:rsid w:val="001467C8"/>
    <w:rsid w:val="001A0E25"/>
    <w:rsid w:val="00225D0B"/>
    <w:rsid w:val="00280E0A"/>
    <w:rsid w:val="002D2F6D"/>
    <w:rsid w:val="00342DD4"/>
    <w:rsid w:val="003631B6"/>
    <w:rsid w:val="00365631"/>
    <w:rsid w:val="003B5090"/>
    <w:rsid w:val="003D2355"/>
    <w:rsid w:val="00513F93"/>
    <w:rsid w:val="00550ED4"/>
    <w:rsid w:val="005C5FAC"/>
    <w:rsid w:val="006430C9"/>
    <w:rsid w:val="00646C30"/>
    <w:rsid w:val="006705E3"/>
    <w:rsid w:val="006A242A"/>
    <w:rsid w:val="006D0256"/>
    <w:rsid w:val="006D21A2"/>
    <w:rsid w:val="00726DE6"/>
    <w:rsid w:val="008808E3"/>
    <w:rsid w:val="008D0672"/>
    <w:rsid w:val="008D2CB3"/>
    <w:rsid w:val="009E2300"/>
    <w:rsid w:val="00A11A62"/>
    <w:rsid w:val="00B83E11"/>
    <w:rsid w:val="00B85509"/>
    <w:rsid w:val="00BB1F69"/>
    <w:rsid w:val="00CA41EF"/>
    <w:rsid w:val="00CB5B9F"/>
    <w:rsid w:val="00CF715F"/>
    <w:rsid w:val="00D33DFB"/>
    <w:rsid w:val="00E208EF"/>
    <w:rsid w:val="00E46292"/>
    <w:rsid w:val="00E61869"/>
    <w:rsid w:val="00EC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b/>
      <w:bCs/>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68132-8B24-4AA1-85CE-15F4532F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31</Pages>
  <Words>9610</Words>
  <Characters>54778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64260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skadrics</cp:lastModifiedBy>
  <cp:revision>12</cp:revision>
  <dcterms:created xsi:type="dcterms:W3CDTF">2014-04-02T11:04:00Z</dcterms:created>
  <dcterms:modified xsi:type="dcterms:W3CDTF">2014-07-25T10:42:00Z</dcterms:modified>
</cp:coreProperties>
</file>